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E967" w14:textId="21820F2A" w:rsidR="00D15503" w:rsidRDefault="00D15503" w:rsidP="00904D43">
      <w:pPr>
        <w:pStyle w:val="Title"/>
        <w:rPr>
          <w:rStyle w:val="ui-provider"/>
          <w:rFonts w:ascii="Avenir Next LT Pro" w:hAnsi="Avenir Next LT Pro" w:cstheme="minorHAnsi"/>
          <w:i/>
          <w:iCs/>
          <w:sz w:val="20"/>
          <w:szCs w:val="20"/>
        </w:rPr>
      </w:pPr>
      <w:bookmarkStart w:id="0" w:name="_Toc150848276"/>
      <w:r w:rsidRPr="008C72E6">
        <w:rPr>
          <w:rStyle w:val="Strong"/>
          <w:rFonts w:ascii="Avenir Next LT Pro" w:hAnsi="Avenir Next LT Pro" w:cstheme="minorHAnsi"/>
          <w:b w:val="0"/>
          <w:bCs w:val="0"/>
          <w:i/>
          <w:iCs/>
          <w:sz w:val="20"/>
          <w:szCs w:val="20"/>
        </w:rPr>
        <w:t>Free Use Disclaimer:</w:t>
      </w:r>
      <w:r w:rsidRPr="00E169E9">
        <w:rPr>
          <w:rStyle w:val="ui-provider"/>
          <w:rFonts w:ascii="Avenir Next LT Pro" w:hAnsi="Avenir Next LT Pro" w:cstheme="minorHAnsi"/>
          <w:sz w:val="20"/>
          <w:szCs w:val="20"/>
        </w:rPr>
        <w:t xml:space="preserve"> </w:t>
      </w:r>
      <w:r w:rsidRPr="00E169E9">
        <w:rPr>
          <w:rStyle w:val="ui-provider"/>
          <w:rFonts w:ascii="Avenir Next LT Pro" w:hAnsi="Avenir Next LT Pro" w:cstheme="minorHAnsi"/>
          <w:i/>
          <w:iCs/>
          <w:sz w:val="20"/>
          <w:szCs w:val="20"/>
        </w:rPr>
        <w:t xml:space="preserve">This policy </w:t>
      </w:r>
      <w:r w:rsidR="00502FF1" w:rsidRPr="00E169E9">
        <w:rPr>
          <w:rStyle w:val="ui-provider"/>
          <w:rFonts w:ascii="Avenir Next LT Pro" w:hAnsi="Avenir Next LT Pro" w:cstheme="minorHAnsi"/>
          <w:i/>
          <w:iCs/>
          <w:sz w:val="20"/>
          <w:szCs w:val="20"/>
        </w:rPr>
        <w:t xml:space="preserve">template </w:t>
      </w:r>
      <w:r w:rsidRPr="00E169E9">
        <w:rPr>
          <w:rStyle w:val="ui-provider"/>
          <w:rFonts w:ascii="Avenir Next LT Pro" w:hAnsi="Avenir Next LT Pro" w:cstheme="minorHAnsi"/>
          <w:i/>
          <w:iCs/>
          <w:sz w:val="20"/>
          <w:szCs w:val="20"/>
        </w:rPr>
        <w:t>was created by Community IT</w:t>
      </w:r>
      <w:r w:rsidR="0070255B">
        <w:rPr>
          <w:rStyle w:val="ui-provider"/>
          <w:rFonts w:ascii="Avenir Next LT Pro" w:hAnsi="Avenir Next LT Pro" w:cstheme="minorHAnsi"/>
          <w:i/>
          <w:iCs/>
          <w:sz w:val="20"/>
          <w:szCs w:val="20"/>
        </w:rPr>
        <w:t xml:space="preserve"> </w:t>
      </w:r>
      <w:r w:rsidR="0070255B" w:rsidRPr="0070255B">
        <w:rPr>
          <w:rFonts w:ascii="Avenir Next LT Pro" w:hAnsi="Avenir Next LT Pro"/>
          <w:i/>
          <w:iCs/>
          <w:noProof/>
          <w:sz w:val="20"/>
          <w:szCs w:val="20"/>
        </w:rPr>
        <w:t xml:space="preserve">Innovators </w:t>
      </w:r>
      <w:hyperlink r:id="rId9" w:history="1">
        <w:r w:rsidR="0070255B" w:rsidRPr="0070255B">
          <w:rPr>
            <w:rStyle w:val="Hyperlink"/>
            <w:rFonts w:ascii="Avenir Next LT Pro" w:hAnsi="Avenir Next LT Pro"/>
            <w:i/>
            <w:iCs/>
            <w:noProof/>
            <w:sz w:val="20"/>
            <w:szCs w:val="20"/>
          </w:rPr>
          <w:t>https://communityit.com</w:t>
        </w:r>
      </w:hyperlink>
      <w:r w:rsidR="0070255B" w:rsidRPr="00FF69B5">
        <w:rPr>
          <w:rFonts w:ascii="Avenir Next LT Pro" w:hAnsi="Avenir Next LT Pro"/>
          <w:noProof/>
          <w:sz w:val="20"/>
          <w:szCs w:val="20"/>
        </w:rPr>
        <w:t xml:space="preserve">     </w:t>
      </w:r>
      <w:r w:rsidR="00E169E9">
        <w:rPr>
          <w:rStyle w:val="ui-provider"/>
          <w:rFonts w:ascii="Avenir Next LT Pro" w:hAnsi="Avenir Next LT Pro" w:cstheme="minorHAnsi"/>
          <w:i/>
          <w:iCs/>
          <w:sz w:val="20"/>
          <w:szCs w:val="20"/>
        </w:rPr>
        <w:t xml:space="preserve"> from publicly available resources</w:t>
      </w:r>
      <w:r w:rsidRPr="00E169E9">
        <w:rPr>
          <w:rStyle w:val="ui-provider"/>
          <w:rFonts w:ascii="Avenir Next LT Pro" w:hAnsi="Avenir Next LT Pro" w:cstheme="minorHAnsi"/>
          <w:i/>
          <w:iCs/>
          <w:sz w:val="20"/>
          <w:szCs w:val="20"/>
        </w:rPr>
        <w:t xml:space="preserve">. All or parts of this policy can be freely used </w:t>
      </w:r>
      <w:r w:rsidR="00502FF1" w:rsidRPr="00E169E9">
        <w:rPr>
          <w:rStyle w:val="ui-provider"/>
          <w:rFonts w:ascii="Avenir Next LT Pro" w:hAnsi="Avenir Next LT Pro" w:cstheme="minorHAnsi"/>
          <w:i/>
          <w:iCs/>
          <w:sz w:val="20"/>
          <w:szCs w:val="20"/>
        </w:rPr>
        <w:t>by</w:t>
      </w:r>
      <w:r w:rsidRPr="00E169E9">
        <w:rPr>
          <w:rStyle w:val="ui-provider"/>
          <w:rFonts w:ascii="Avenir Next LT Pro" w:hAnsi="Avenir Next LT Pro" w:cstheme="minorHAnsi"/>
          <w:i/>
          <w:iCs/>
          <w:sz w:val="20"/>
          <w:szCs w:val="20"/>
        </w:rPr>
        <w:t xml:space="preserve"> your organization. There is no prior approval required. If you would like to contribute </w:t>
      </w:r>
      <w:r w:rsidR="00502FF1" w:rsidRPr="00E169E9">
        <w:rPr>
          <w:rStyle w:val="ui-provider"/>
          <w:rFonts w:ascii="Avenir Next LT Pro" w:hAnsi="Avenir Next LT Pro" w:cstheme="minorHAnsi"/>
          <w:i/>
          <w:iCs/>
          <w:sz w:val="20"/>
          <w:szCs w:val="20"/>
        </w:rPr>
        <w:t xml:space="preserve">feedback or share </w:t>
      </w:r>
      <w:r w:rsidRPr="00E169E9">
        <w:rPr>
          <w:rStyle w:val="ui-provider"/>
          <w:rFonts w:ascii="Avenir Next LT Pro" w:hAnsi="Avenir Next LT Pro" w:cstheme="minorHAnsi"/>
          <w:i/>
          <w:iCs/>
          <w:sz w:val="20"/>
          <w:szCs w:val="20"/>
        </w:rPr>
        <w:t>a</w:t>
      </w:r>
      <w:r w:rsidR="00502FF1" w:rsidRPr="00E169E9">
        <w:rPr>
          <w:rStyle w:val="ui-provider"/>
          <w:rFonts w:ascii="Avenir Next LT Pro" w:hAnsi="Avenir Next LT Pro" w:cstheme="minorHAnsi"/>
          <w:i/>
          <w:iCs/>
          <w:sz w:val="20"/>
          <w:szCs w:val="20"/>
        </w:rPr>
        <w:t xml:space="preserve">n </w:t>
      </w:r>
      <w:r w:rsidRPr="00E169E9">
        <w:rPr>
          <w:rStyle w:val="ui-provider"/>
          <w:rFonts w:ascii="Avenir Next LT Pro" w:hAnsi="Avenir Next LT Pro" w:cstheme="minorHAnsi"/>
          <w:i/>
          <w:iCs/>
          <w:sz w:val="20"/>
          <w:szCs w:val="20"/>
        </w:rPr>
        <w:t>updated version of this policy</w:t>
      </w:r>
      <w:r w:rsidR="00502FF1" w:rsidRPr="00E169E9">
        <w:rPr>
          <w:rStyle w:val="ui-provider"/>
          <w:rFonts w:ascii="Avenir Next LT Pro" w:hAnsi="Avenir Next LT Pro" w:cstheme="minorHAnsi"/>
          <w:i/>
          <w:iCs/>
          <w:sz w:val="20"/>
          <w:szCs w:val="20"/>
        </w:rPr>
        <w:t xml:space="preserve"> for our consideration as a public resource</w:t>
      </w:r>
      <w:r w:rsidRPr="00E169E9">
        <w:rPr>
          <w:rStyle w:val="ui-provider"/>
          <w:rFonts w:ascii="Avenir Next LT Pro" w:hAnsi="Avenir Next LT Pro" w:cstheme="minorHAnsi"/>
          <w:i/>
          <w:iCs/>
          <w:sz w:val="20"/>
          <w:szCs w:val="20"/>
        </w:rPr>
        <w:t>, please send email to</w:t>
      </w:r>
      <w:r w:rsidR="00502FF1" w:rsidRPr="00E169E9">
        <w:rPr>
          <w:rStyle w:val="ui-provider"/>
          <w:rFonts w:ascii="Avenir Next LT Pro" w:hAnsi="Avenir Next LT Pro" w:cstheme="minorHAnsi"/>
          <w:i/>
          <w:iCs/>
          <w:sz w:val="20"/>
          <w:szCs w:val="20"/>
        </w:rPr>
        <w:t xml:space="preserve"> </w:t>
      </w:r>
      <w:hyperlink r:id="rId10" w:history="1">
        <w:r w:rsidR="00502FF1" w:rsidRPr="00E169E9">
          <w:rPr>
            <w:rStyle w:val="Hyperlink"/>
            <w:rFonts w:ascii="Avenir Next LT Pro" w:hAnsi="Avenir Next LT Pro" w:cstheme="minorHAnsi"/>
            <w:i/>
            <w:iCs/>
            <w:sz w:val="20"/>
            <w:szCs w:val="20"/>
          </w:rPr>
          <w:t>info@communityit.com</w:t>
        </w:r>
      </w:hyperlink>
      <w:r w:rsidR="00502FF1" w:rsidRPr="00E169E9">
        <w:rPr>
          <w:rStyle w:val="ui-provider"/>
          <w:rFonts w:ascii="Avenir Next LT Pro" w:hAnsi="Avenir Next LT Pro" w:cstheme="minorHAnsi"/>
          <w:i/>
          <w:iCs/>
          <w:sz w:val="20"/>
          <w:szCs w:val="20"/>
        </w:rPr>
        <w:t xml:space="preserve"> </w:t>
      </w:r>
      <w:r w:rsidRPr="00E169E9">
        <w:rPr>
          <w:rStyle w:val="ui-provider"/>
          <w:rFonts w:ascii="Avenir Next LT Pro" w:hAnsi="Avenir Next LT Pro" w:cstheme="minorHAnsi"/>
          <w:i/>
          <w:iCs/>
          <w:sz w:val="20"/>
          <w:szCs w:val="20"/>
        </w:rPr>
        <w:t>.</w:t>
      </w:r>
    </w:p>
    <w:p w14:paraId="168D417E" w14:textId="77777777" w:rsidR="00E169E9" w:rsidRPr="00E169E9" w:rsidRDefault="00E169E9" w:rsidP="00E169E9"/>
    <w:p w14:paraId="301EA5F7" w14:textId="1703EA65" w:rsidR="00D00012" w:rsidRDefault="00D00012" w:rsidP="00904D43">
      <w:pPr>
        <w:pStyle w:val="Title"/>
        <w:rPr>
          <w:rFonts w:ascii="Avenir Next LT Pro" w:eastAsia="Times New Roman" w:hAnsi="Avenir Next LT Pro"/>
          <w:sz w:val="40"/>
          <w:szCs w:val="40"/>
        </w:rPr>
      </w:pPr>
      <w:r w:rsidRPr="00904D43">
        <w:rPr>
          <w:rFonts w:ascii="Avenir Next LT Pro" w:eastAsia="Times New Roman" w:hAnsi="Avenir Next LT Pro"/>
          <w:sz w:val="40"/>
          <w:szCs w:val="40"/>
        </w:rPr>
        <w:t xml:space="preserve">Acceptable Use of AI Tools </w:t>
      </w:r>
      <w:r w:rsidR="00E65FC2" w:rsidRPr="00904D43">
        <w:rPr>
          <w:rFonts w:ascii="Avenir Next LT Pro" w:eastAsia="Times New Roman" w:hAnsi="Avenir Next LT Pro"/>
          <w:sz w:val="40"/>
          <w:szCs w:val="40"/>
        </w:rPr>
        <w:t xml:space="preserve">at </w:t>
      </w:r>
      <w:bookmarkEnd w:id="0"/>
      <w:r w:rsidR="00BD46BF">
        <w:rPr>
          <w:rFonts w:ascii="Avenir Next LT Pro" w:eastAsia="Times New Roman" w:hAnsi="Avenir Next LT Pro"/>
          <w:sz w:val="40"/>
          <w:szCs w:val="40"/>
        </w:rPr>
        <w:t>_</w:t>
      </w:r>
      <w:r w:rsidR="00BD46BF" w:rsidRPr="00E169E9">
        <w:rPr>
          <w:rFonts w:ascii="Avenir Next LT Pro" w:eastAsia="Times New Roman" w:hAnsi="Avenir Next LT Pro"/>
          <w:sz w:val="40"/>
          <w:szCs w:val="40"/>
          <w:highlight w:val="yellow"/>
          <w:u w:val="single"/>
        </w:rPr>
        <w:t>Our Organization</w:t>
      </w:r>
      <w:r w:rsidR="00BD46BF">
        <w:rPr>
          <w:rFonts w:ascii="Avenir Next LT Pro" w:eastAsia="Times New Roman" w:hAnsi="Avenir Next LT Pro"/>
          <w:sz w:val="40"/>
          <w:szCs w:val="40"/>
        </w:rPr>
        <w:t>___</w:t>
      </w:r>
    </w:p>
    <w:p w14:paraId="579A5517" w14:textId="77777777" w:rsidR="00FF69B5" w:rsidRDefault="00D71C40" w:rsidP="00FC617C">
      <w:pPr>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br/>
      </w:r>
      <w:r w:rsidR="00BD46BF" w:rsidRPr="00BD46BF">
        <w:rPr>
          <w:rFonts w:ascii="Avenir Next LT Pro" w:eastAsia="Times New Roman" w:hAnsi="Avenir Next LT Pro" w:cs="Times New Roman"/>
          <w:color w:val="111111"/>
          <w:kern w:val="0"/>
          <w:highlight w:val="yellow"/>
          <w:u w:val="single"/>
          <w14:ligatures w14:val="none"/>
        </w:rPr>
        <w:t>Our Organization</w:t>
      </w:r>
      <w:r w:rsidR="00FC617C">
        <w:rPr>
          <w:rFonts w:ascii="Avenir Next LT Pro" w:eastAsia="Times New Roman" w:hAnsi="Avenir Next LT Pro" w:cs="Times New Roman"/>
          <w:color w:val="111111"/>
          <w:kern w:val="0"/>
          <w14:ligatures w14:val="none"/>
        </w:rPr>
        <w:t xml:space="preserve"> is committed to maintaining a safe and secure environment for all employees and organizations we partner with through </w:t>
      </w:r>
      <w:r w:rsidR="005D4844">
        <w:rPr>
          <w:rFonts w:ascii="Avenir Next LT Pro" w:eastAsia="Times New Roman" w:hAnsi="Avenir Next LT Pro" w:cs="Times New Roman"/>
          <w:color w:val="111111"/>
          <w:kern w:val="0"/>
          <w14:ligatures w14:val="none"/>
        </w:rPr>
        <w:t xml:space="preserve">the </w:t>
      </w:r>
      <w:r w:rsidR="00FC617C">
        <w:rPr>
          <w:rFonts w:ascii="Avenir Next LT Pro" w:eastAsia="Times New Roman" w:hAnsi="Avenir Next LT Pro" w:cs="Times New Roman"/>
          <w:color w:val="111111"/>
          <w:kern w:val="0"/>
          <w14:ligatures w14:val="none"/>
        </w:rPr>
        <w:t xml:space="preserve">responsible use of </w:t>
      </w:r>
      <w:r w:rsidR="00BD46BF">
        <w:rPr>
          <w:rFonts w:ascii="Avenir Next LT Pro" w:eastAsia="Times New Roman" w:hAnsi="Avenir Next LT Pro" w:cs="Times New Roman"/>
          <w:color w:val="111111"/>
          <w:kern w:val="0"/>
          <w14:ligatures w14:val="none"/>
        </w:rPr>
        <w:t>Artificial Intelligence (</w:t>
      </w:r>
      <w:r w:rsidR="00FC617C">
        <w:rPr>
          <w:rFonts w:ascii="Avenir Next LT Pro" w:eastAsia="Times New Roman" w:hAnsi="Avenir Next LT Pro" w:cs="Times New Roman"/>
          <w:color w:val="111111"/>
          <w:kern w:val="0"/>
          <w14:ligatures w14:val="none"/>
        </w:rPr>
        <w:t>AI</w:t>
      </w:r>
      <w:r w:rsidR="00BD46BF">
        <w:rPr>
          <w:rFonts w:ascii="Avenir Next LT Pro" w:eastAsia="Times New Roman" w:hAnsi="Avenir Next LT Pro" w:cs="Times New Roman"/>
          <w:color w:val="111111"/>
          <w:kern w:val="0"/>
          <w14:ligatures w14:val="none"/>
        </w:rPr>
        <w:t>)</w:t>
      </w:r>
      <w:r w:rsidR="00FC617C">
        <w:rPr>
          <w:rFonts w:ascii="Avenir Next LT Pro" w:eastAsia="Times New Roman" w:hAnsi="Avenir Next LT Pro" w:cs="Times New Roman"/>
          <w:color w:val="111111"/>
          <w:kern w:val="0"/>
          <w14:ligatures w14:val="none"/>
        </w:rPr>
        <w:t xml:space="preserve"> technology. </w:t>
      </w:r>
    </w:p>
    <w:p w14:paraId="01B98BDF" w14:textId="77777777" w:rsidR="00FF69B5" w:rsidRDefault="00FF69B5" w:rsidP="00FC617C">
      <w:pPr>
        <w:rPr>
          <w:rFonts w:ascii="Avenir Next LT Pro" w:eastAsia="Times New Roman" w:hAnsi="Avenir Next LT Pro" w:cs="Times New Roman"/>
          <w:color w:val="111111"/>
          <w:kern w:val="0"/>
          <w14:ligatures w14:val="none"/>
        </w:rPr>
      </w:pPr>
    </w:p>
    <w:p w14:paraId="6E5094FA" w14:textId="56BF3DFA" w:rsidR="00FC617C" w:rsidRDefault="00FC617C" w:rsidP="00FC617C">
      <w:pPr>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 xml:space="preserve">To achieve this, we have </w:t>
      </w:r>
      <w:r w:rsidR="00A30461">
        <w:rPr>
          <w:rFonts w:ascii="Avenir Next LT Pro" w:eastAsia="Times New Roman" w:hAnsi="Avenir Next LT Pro" w:cs="Times New Roman"/>
          <w:color w:val="111111"/>
          <w:kern w:val="0"/>
          <w14:ligatures w14:val="none"/>
        </w:rPr>
        <w:t>implemented an Acceptable Us</w:t>
      </w:r>
      <w:r w:rsidR="00BD46BF">
        <w:rPr>
          <w:rFonts w:ascii="Avenir Next LT Pro" w:eastAsia="Times New Roman" w:hAnsi="Avenir Next LT Pro" w:cs="Times New Roman"/>
          <w:color w:val="111111"/>
          <w:kern w:val="0"/>
          <w14:ligatures w14:val="none"/>
        </w:rPr>
        <w:t>e of AI Tools</w:t>
      </w:r>
      <w:r w:rsidR="00A30461">
        <w:rPr>
          <w:rFonts w:ascii="Avenir Next LT Pro" w:eastAsia="Times New Roman" w:hAnsi="Avenir Next LT Pro" w:cs="Times New Roman"/>
          <w:color w:val="111111"/>
          <w:kern w:val="0"/>
          <w14:ligatures w14:val="none"/>
        </w:rPr>
        <w:t xml:space="preserve"> Policy outlining</w:t>
      </w:r>
      <w:r>
        <w:rPr>
          <w:rFonts w:ascii="Avenir Next LT Pro" w:eastAsia="Times New Roman" w:hAnsi="Avenir Next LT Pro" w:cs="Times New Roman"/>
          <w:color w:val="111111"/>
          <w:kern w:val="0"/>
          <w14:ligatures w14:val="none"/>
        </w:rPr>
        <w:t xml:space="preserve"> the principles and guidelines that </w:t>
      </w:r>
      <w:r w:rsidR="00BD46BF" w:rsidRPr="00BD46BF">
        <w:rPr>
          <w:rFonts w:ascii="Avenir Next LT Pro" w:eastAsia="Times New Roman" w:hAnsi="Avenir Next LT Pro" w:cs="Times New Roman"/>
          <w:color w:val="111111"/>
          <w:kern w:val="0"/>
          <w:highlight w:val="yellow"/>
          <w:u w:val="single"/>
          <w14:ligatures w14:val="none"/>
        </w:rPr>
        <w:t>Our Organization</w:t>
      </w:r>
      <w:r>
        <w:rPr>
          <w:rFonts w:ascii="Avenir Next LT Pro" w:eastAsia="Times New Roman" w:hAnsi="Avenir Next LT Pro" w:cs="Times New Roman"/>
          <w:color w:val="111111"/>
          <w:kern w:val="0"/>
          <w14:ligatures w14:val="none"/>
        </w:rPr>
        <w:t xml:space="preserve"> staff must adhere to when using AI capabilities. The policy aims to ensure that all </w:t>
      </w:r>
      <w:r w:rsidR="00BD46BF" w:rsidRPr="00BD46BF">
        <w:rPr>
          <w:rFonts w:ascii="Avenir Next LT Pro" w:eastAsia="Times New Roman" w:hAnsi="Avenir Next LT Pro" w:cs="Times New Roman"/>
          <w:color w:val="111111"/>
          <w:kern w:val="0"/>
          <w:highlight w:val="yellow"/>
          <w:u w:val="single"/>
          <w14:ligatures w14:val="none"/>
        </w:rPr>
        <w:t>Our Organization</w:t>
      </w:r>
      <w:r w:rsidR="00BD46BF">
        <w:rPr>
          <w:rFonts w:ascii="Avenir Next LT Pro" w:eastAsia="Times New Roman" w:hAnsi="Avenir Next LT Pro" w:cs="Times New Roman"/>
          <w:color w:val="111111"/>
          <w:kern w:val="0"/>
          <w14:ligatures w14:val="none"/>
        </w:rPr>
        <w:t xml:space="preserve"> </w:t>
      </w:r>
      <w:r>
        <w:rPr>
          <w:rFonts w:ascii="Avenir Next LT Pro" w:eastAsia="Times New Roman" w:hAnsi="Avenir Next LT Pro" w:cs="Times New Roman"/>
          <w:color w:val="111111"/>
          <w:kern w:val="0"/>
          <w14:ligatures w14:val="none"/>
        </w:rPr>
        <w:t xml:space="preserve">employees use AI systems </w:t>
      </w:r>
      <w:r w:rsidR="00A95AA9">
        <w:rPr>
          <w:rFonts w:ascii="Avenir Next LT Pro" w:eastAsia="Times New Roman" w:hAnsi="Avenir Next LT Pro" w:cs="Times New Roman"/>
          <w:color w:val="111111"/>
          <w:kern w:val="0"/>
          <w14:ligatures w14:val="none"/>
        </w:rPr>
        <w:t>that align</w:t>
      </w:r>
      <w:r>
        <w:rPr>
          <w:rFonts w:ascii="Avenir Next LT Pro" w:eastAsia="Times New Roman" w:hAnsi="Avenir Next LT Pro" w:cs="Times New Roman"/>
          <w:color w:val="111111"/>
          <w:kern w:val="0"/>
          <w14:ligatures w14:val="none"/>
        </w:rPr>
        <w:t xml:space="preserve"> with the </w:t>
      </w:r>
      <w:r w:rsidR="00BD46BF">
        <w:rPr>
          <w:rFonts w:ascii="Avenir Next LT Pro" w:eastAsia="Times New Roman" w:hAnsi="Avenir Next LT Pro" w:cs="Times New Roman"/>
          <w:color w:val="111111"/>
          <w:kern w:val="0"/>
          <w14:ligatures w14:val="none"/>
        </w:rPr>
        <w:t>organization’s</w:t>
      </w:r>
      <w:r>
        <w:rPr>
          <w:rFonts w:ascii="Avenir Next LT Pro" w:eastAsia="Times New Roman" w:hAnsi="Avenir Next LT Pro" w:cs="Times New Roman"/>
          <w:color w:val="111111"/>
          <w:kern w:val="0"/>
          <w14:ligatures w14:val="none"/>
        </w:rPr>
        <w:t xml:space="preserve"> values, policies, and standards. It applies to everyone at </w:t>
      </w:r>
      <w:r w:rsidR="00BD46BF" w:rsidRPr="00BD46BF">
        <w:rPr>
          <w:rFonts w:ascii="Avenir Next LT Pro" w:eastAsia="Times New Roman" w:hAnsi="Avenir Next LT Pro" w:cs="Times New Roman"/>
          <w:color w:val="111111"/>
          <w:kern w:val="0"/>
          <w:highlight w:val="yellow"/>
          <w:u w:val="single"/>
          <w14:ligatures w14:val="none"/>
        </w:rPr>
        <w:t>Our Organization</w:t>
      </w:r>
      <w:r w:rsidR="00BD46BF">
        <w:rPr>
          <w:rFonts w:ascii="Avenir Next LT Pro" w:eastAsia="Times New Roman" w:hAnsi="Avenir Next LT Pro" w:cs="Times New Roman"/>
          <w:color w:val="111111"/>
          <w:kern w:val="0"/>
          <w14:ligatures w14:val="none"/>
        </w:rPr>
        <w:t xml:space="preserve"> </w:t>
      </w:r>
      <w:r>
        <w:rPr>
          <w:rFonts w:ascii="Avenir Next LT Pro" w:eastAsia="Times New Roman" w:hAnsi="Avenir Next LT Pro" w:cs="Times New Roman"/>
          <w:color w:val="111111"/>
          <w:kern w:val="0"/>
          <w14:ligatures w14:val="none"/>
        </w:rPr>
        <w:t xml:space="preserve">who uses AI systems to perform their work. </w:t>
      </w:r>
    </w:p>
    <w:p w14:paraId="24702705" w14:textId="77777777" w:rsidR="00FC617C" w:rsidRDefault="00FC617C" w:rsidP="00FC617C">
      <w:pPr>
        <w:rPr>
          <w:rFonts w:ascii="Avenir Next LT Pro" w:eastAsia="Times New Roman" w:hAnsi="Avenir Next LT Pro" w:cs="Times New Roman"/>
          <w:color w:val="111111"/>
          <w:kern w:val="0"/>
          <w14:ligatures w14:val="none"/>
        </w:rPr>
      </w:pPr>
    </w:p>
    <w:p w14:paraId="40E65825" w14:textId="2A998B90" w:rsidR="00BD46BF" w:rsidRDefault="00FC617C" w:rsidP="00FC617C">
      <w:pPr>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 xml:space="preserve">The policy provides clear guidelines for the appropriate use of </w:t>
      </w:r>
      <w:r w:rsidR="00BD46BF">
        <w:rPr>
          <w:rFonts w:ascii="Avenir Next LT Pro" w:eastAsia="Times New Roman" w:hAnsi="Avenir Next LT Pro" w:cs="Times New Roman"/>
          <w:color w:val="111111"/>
          <w:kern w:val="0"/>
          <w14:ligatures w14:val="none"/>
        </w:rPr>
        <w:t>AI</w:t>
      </w:r>
      <w:r>
        <w:rPr>
          <w:rFonts w:ascii="Avenir Next LT Pro" w:eastAsia="Times New Roman" w:hAnsi="Avenir Next LT Pro" w:cs="Times New Roman"/>
          <w:color w:val="111111"/>
          <w:kern w:val="0"/>
          <w14:ligatures w14:val="none"/>
        </w:rPr>
        <w:t xml:space="preserve"> tools in the workplace, particularly when handling </w:t>
      </w:r>
      <w:r w:rsidR="002463E3">
        <w:rPr>
          <w:rFonts w:ascii="Avenir Next LT Pro" w:eastAsia="Times New Roman" w:hAnsi="Avenir Next LT Pro" w:cs="Times New Roman"/>
          <w:color w:val="111111"/>
          <w:kern w:val="0"/>
          <w14:ligatures w14:val="none"/>
        </w:rPr>
        <w:t xml:space="preserve">the </w:t>
      </w:r>
      <w:r w:rsidR="00BD46BF">
        <w:rPr>
          <w:rFonts w:ascii="Avenir Next LT Pro" w:eastAsia="Times New Roman" w:hAnsi="Avenir Next LT Pro" w:cs="Times New Roman"/>
          <w:color w:val="111111"/>
          <w:kern w:val="0"/>
          <w14:ligatures w14:val="none"/>
        </w:rPr>
        <w:t>organization’s</w:t>
      </w:r>
      <w:r w:rsidR="002463E3">
        <w:rPr>
          <w:rFonts w:ascii="Avenir Next LT Pro" w:eastAsia="Times New Roman" w:hAnsi="Avenir Next LT Pro" w:cs="Times New Roman"/>
          <w:color w:val="111111"/>
          <w:kern w:val="0"/>
          <w14:ligatures w14:val="none"/>
        </w:rPr>
        <w:t xml:space="preserve"> and its </w:t>
      </w:r>
      <w:r w:rsidR="00BD46BF">
        <w:rPr>
          <w:rFonts w:ascii="Avenir Next LT Pro" w:eastAsia="Times New Roman" w:hAnsi="Avenir Next LT Pro" w:cs="Times New Roman"/>
          <w:color w:val="111111"/>
          <w:kern w:val="0"/>
          <w14:ligatures w14:val="none"/>
        </w:rPr>
        <w:t>clients’ and partners’</w:t>
      </w:r>
      <w:r w:rsidR="002463E3">
        <w:rPr>
          <w:rFonts w:ascii="Avenir Next LT Pro" w:eastAsia="Times New Roman" w:hAnsi="Avenir Next LT Pro" w:cs="Times New Roman"/>
          <w:color w:val="111111"/>
          <w:kern w:val="0"/>
          <w14:ligatures w14:val="none"/>
        </w:rPr>
        <w:t xml:space="preserve"> sensitive and confidential information</w:t>
      </w:r>
      <w:r>
        <w:rPr>
          <w:rFonts w:ascii="Avenir Next LT Pro" w:eastAsia="Times New Roman" w:hAnsi="Avenir Next LT Pro" w:cs="Times New Roman"/>
          <w:color w:val="111111"/>
          <w:kern w:val="0"/>
          <w14:ligatures w14:val="none"/>
        </w:rPr>
        <w:t xml:space="preserve">. It outlines the dos and don'ts of using AI tools, given their increasing prevalence in day-to-day work. </w:t>
      </w:r>
    </w:p>
    <w:p w14:paraId="57EDA0F2" w14:textId="77777777" w:rsidR="00BD46BF" w:rsidRDefault="00BD46BF" w:rsidP="00FC617C">
      <w:pPr>
        <w:rPr>
          <w:rFonts w:ascii="Avenir Next LT Pro" w:eastAsia="Times New Roman" w:hAnsi="Avenir Next LT Pro" w:cs="Times New Roman"/>
          <w:color w:val="111111"/>
          <w:kern w:val="0"/>
          <w14:ligatures w14:val="none"/>
        </w:rPr>
      </w:pPr>
    </w:p>
    <w:p w14:paraId="7D95A961" w14:textId="696C2C33" w:rsidR="00FC617C" w:rsidRPr="00D00012" w:rsidRDefault="00FC617C" w:rsidP="00FC617C">
      <w:pPr>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 xml:space="preserve">The </w:t>
      </w:r>
      <w:r w:rsidR="002463E3">
        <w:rPr>
          <w:rFonts w:ascii="Avenir Next LT Pro" w:eastAsia="Times New Roman" w:hAnsi="Avenir Next LT Pro" w:cs="Times New Roman"/>
          <w:color w:val="111111"/>
          <w:kern w:val="0"/>
          <w14:ligatures w14:val="none"/>
        </w:rPr>
        <w:t>policy aims</w:t>
      </w:r>
      <w:r>
        <w:rPr>
          <w:rFonts w:ascii="Avenir Next LT Pro" w:eastAsia="Times New Roman" w:hAnsi="Avenir Next LT Pro" w:cs="Times New Roman"/>
          <w:color w:val="111111"/>
          <w:kern w:val="0"/>
          <w14:ligatures w14:val="none"/>
        </w:rPr>
        <w:t xml:space="preserve"> to ensure that all </w:t>
      </w:r>
      <w:r w:rsidR="00BD46BF" w:rsidRPr="00BD46BF">
        <w:rPr>
          <w:rFonts w:ascii="Avenir Next LT Pro" w:eastAsia="Times New Roman" w:hAnsi="Avenir Next LT Pro" w:cs="Times New Roman"/>
          <w:color w:val="111111"/>
          <w:kern w:val="0"/>
          <w:highlight w:val="yellow"/>
          <w:u w:val="single"/>
          <w14:ligatures w14:val="none"/>
        </w:rPr>
        <w:t>Our Organization</w:t>
      </w:r>
      <w:r>
        <w:rPr>
          <w:rFonts w:ascii="Avenir Next LT Pro" w:eastAsia="Times New Roman" w:hAnsi="Avenir Next LT Pro" w:cs="Times New Roman"/>
          <w:color w:val="111111"/>
          <w:kern w:val="0"/>
          <w14:ligatures w14:val="none"/>
        </w:rPr>
        <w:t xml:space="preserve"> employees use AI tools safely and securely. The policy requires employees to follow security best practices, such as evaluating security risks and safeguarding confidential data when using AI tools.</w:t>
      </w:r>
    </w:p>
    <w:p w14:paraId="718FE1C6" w14:textId="5D21AFB5" w:rsidR="00FC617C" w:rsidRDefault="00FC617C" w:rsidP="00FC617C">
      <w:pPr>
        <w:spacing w:before="180"/>
        <w:rPr>
          <w:rFonts w:ascii="Avenir Next LT Pro" w:eastAsia="Times New Roman" w:hAnsi="Avenir Next LT Pro" w:cs="Times New Roman"/>
          <w:color w:val="111111"/>
          <w:kern w:val="0"/>
          <w14:ligatures w14:val="none"/>
        </w:rPr>
      </w:pPr>
      <w:r w:rsidRPr="00D00012">
        <w:rPr>
          <w:rFonts w:ascii="Avenir Next LT Pro" w:eastAsia="Times New Roman" w:hAnsi="Avenir Next LT Pro" w:cs="Times New Roman"/>
          <w:color w:val="111111"/>
          <w:kern w:val="0"/>
          <w14:ligatures w14:val="none"/>
        </w:rPr>
        <w:t xml:space="preserve">This policy brief and purpose, scope, </w:t>
      </w:r>
      <w:r w:rsidR="000276EB">
        <w:rPr>
          <w:rFonts w:ascii="Avenir Next LT Pro" w:eastAsia="Times New Roman" w:hAnsi="Avenir Next LT Pro" w:cs="Times New Roman"/>
          <w:color w:val="111111"/>
          <w:kern w:val="0"/>
          <w14:ligatures w14:val="none"/>
        </w:rPr>
        <w:t>definitions</w:t>
      </w:r>
      <w:r w:rsidRPr="00D00012">
        <w:rPr>
          <w:rFonts w:ascii="Avenir Next LT Pro" w:eastAsia="Times New Roman" w:hAnsi="Avenir Next LT Pro" w:cs="Times New Roman"/>
          <w:color w:val="111111"/>
          <w:kern w:val="0"/>
          <w14:ligatures w14:val="none"/>
        </w:rPr>
        <w:t>, and security best practices are detailed below:</w:t>
      </w:r>
    </w:p>
    <w:p w14:paraId="5AA4E541" w14:textId="77777777" w:rsidR="00FC617C" w:rsidRDefault="00FC617C">
      <w:pPr>
        <w:pStyle w:val="Heading2"/>
        <w:rPr>
          <w:rFonts w:eastAsia="Times New Roman"/>
        </w:rPr>
      </w:pPr>
    </w:p>
    <w:p w14:paraId="4EF5650A" w14:textId="7D952AC5" w:rsidR="00D00012" w:rsidRPr="00FF69B5" w:rsidRDefault="00D00012" w:rsidP="001C6328">
      <w:pPr>
        <w:pStyle w:val="Heading2"/>
        <w:rPr>
          <w:rFonts w:ascii="Avenir Next LT Pro" w:eastAsia="Times New Roman" w:hAnsi="Avenir Next LT Pro"/>
        </w:rPr>
      </w:pPr>
      <w:bookmarkStart w:id="1" w:name="_Toc150848277"/>
      <w:r w:rsidRPr="00FF69B5">
        <w:rPr>
          <w:rFonts w:ascii="Avenir Next LT Pro" w:eastAsia="Times New Roman" w:hAnsi="Avenir Next LT Pro"/>
        </w:rPr>
        <w:t>Policy Purpose</w:t>
      </w:r>
      <w:bookmarkEnd w:id="1"/>
    </w:p>
    <w:p w14:paraId="65A49B23" w14:textId="7C5A2253" w:rsidR="009F34EE" w:rsidRDefault="00372546" w:rsidP="00D00012">
      <w:pPr>
        <w:spacing w:before="180"/>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 xml:space="preserve">Our </w:t>
      </w:r>
      <w:r w:rsidR="00BD46BF">
        <w:rPr>
          <w:rFonts w:ascii="Avenir Next LT Pro" w:eastAsia="Times New Roman" w:hAnsi="Avenir Next LT Pro" w:cs="Times New Roman"/>
          <w:color w:val="111111"/>
          <w:kern w:val="0"/>
          <w14:ligatures w14:val="none"/>
        </w:rPr>
        <w:t>A</w:t>
      </w:r>
      <w:r w:rsidR="002405F8">
        <w:rPr>
          <w:rFonts w:ascii="Avenir Next LT Pro" w:eastAsia="Times New Roman" w:hAnsi="Avenir Next LT Pro" w:cs="Times New Roman"/>
          <w:color w:val="111111"/>
          <w:kern w:val="0"/>
          <w14:ligatures w14:val="none"/>
        </w:rPr>
        <w:t>cceptable</w:t>
      </w:r>
      <w:r w:rsidR="00F3709D">
        <w:rPr>
          <w:rFonts w:ascii="Avenir Next LT Pro" w:eastAsia="Times New Roman" w:hAnsi="Avenir Next LT Pro" w:cs="Times New Roman"/>
          <w:color w:val="111111"/>
          <w:kern w:val="0"/>
          <w14:ligatures w14:val="none"/>
        </w:rPr>
        <w:t xml:space="preserve"> </w:t>
      </w:r>
      <w:r w:rsidR="00BD46BF">
        <w:rPr>
          <w:rFonts w:ascii="Avenir Next LT Pro" w:eastAsia="Times New Roman" w:hAnsi="Avenir Next LT Pro" w:cs="Times New Roman"/>
          <w:color w:val="111111"/>
          <w:kern w:val="0"/>
          <w14:ligatures w14:val="none"/>
        </w:rPr>
        <w:t>U</w:t>
      </w:r>
      <w:r>
        <w:rPr>
          <w:rFonts w:ascii="Avenir Next LT Pro" w:eastAsia="Times New Roman" w:hAnsi="Avenir Next LT Pro" w:cs="Times New Roman"/>
          <w:color w:val="111111"/>
          <w:kern w:val="0"/>
          <w14:ligatures w14:val="none"/>
        </w:rPr>
        <w:t>s</w:t>
      </w:r>
      <w:r w:rsidR="00F3709D">
        <w:rPr>
          <w:rFonts w:ascii="Avenir Next LT Pro" w:eastAsia="Times New Roman" w:hAnsi="Avenir Next LT Pro" w:cs="Times New Roman"/>
          <w:color w:val="111111"/>
          <w:kern w:val="0"/>
          <w14:ligatures w14:val="none"/>
        </w:rPr>
        <w:t>e</w:t>
      </w:r>
      <w:r>
        <w:rPr>
          <w:rFonts w:ascii="Avenir Next LT Pro" w:eastAsia="Times New Roman" w:hAnsi="Avenir Next LT Pro" w:cs="Times New Roman"/>
          <w:color w:val="111111"/>
          <w:kern w:val="0"/>
          <w14:ligatures w14:val="none"/>
        </w:rPr>
        <w:t xml:space="preserve"> </w:t>
      </w:r>
      <w:r w:rsidR="00BD46BF">
        <w:rPr>
          <w:rFonts w:ascii="Avenir Next LT Pro" w:eastAsia="Times New Roman" w:hAnsi="Avenir Next LT Pro" w:cs="Times New Roman"/>
          <w:color w:val="111111"/>
          <w:kern w:val="0"/>
          <w14:ligatures w14:val="none"/>
        </w:rPr>
        <w:t xml:space="preserve">of AI Tools </w:t>
      </w:r>
      <w:r>
        <w:rPr>
          <w:rFonts w:ascii="Avenir Next LT Pro" w:eastAsia="Times New Roman" w:hAnsi="Avenir Next LT Pro" w:cs="Times New Roman"/>
          <w:color w:val="111111"/>
          <w:kern w:val="0"/>
          <w14:ligatures w14:val="none"/>
        </w:rPr>
        <w:t xml:space="preserve">policy outlines best practices for </w:t>
      </w:r>
      <w:r w:rsidR="009F34EE" w:rsidRPr="009F34EE">
        <w:rPr>
          <w:rFonts w:ascii="Avenir Next LT Pro" w:eastAsia="Times New Roman" w:hAnsi="Avenir Next LT Pro" w:cs="Times New Roman"/>
          <w:i/>
          <w:iCs/>
          <w:color w:val="111111"/>
          <w:kern w:val="0"/>
          <w14:ligatures w14:val="none"/>
        </w:rPr>
        <w:t>securely</w:t>
      </w:r>
      <w:r w:rsidR="009F34EE">
        <w:rPr>
          <w:rFonts w:ascii="Avenir Next LT Pro" w:eastAsia="Times New Roman" w:hAnsi="Avenir Next LT Pro" w:cs="Times New Roman"/>
          <w:color w:val="111111"/>
          <w:kern w:val="0"/>
          <w14:ligatures w14:val="none"/>
        </w:rPr>
        <w:t xml:space="preserve"> </w:t>
      </w:r>
      <w:r>
        <w:rPr>
          <w:rFonts w:ascii="Avenir Next LT Pro" w:eastAsia="Times New Roman" w:hAnsi="Avenir Next LT Pro" w:cs="Times New Roman"/>
          <w:color w:val="111111"/>
          <w:kern w:val="0"/>
          <w14:ligatures w14:val="none"/>
        </w:rPr>
        <w:t xml:space="preserve">using </w:t>
      </w:r>
      <w:r w:rsidR="00BD46BF">
        <w:rPr>
          <w:rFonts w:ascii="Avenir Next LT Pro" w:eastAsia="Times New Roman" w:hAnsi="Avenir Next LT Pro" w:cs="Times New Roman"/>
          <w:color w:val="111111"/>
          <w:kern w:val="0"/>
          <w14:ligatures w14:val="none"/>
        </w:rPr>
        <w:t>AI</w:t>
      </w:r>
      <w:r w:rsidR="009F34EE">
        <w:rPr>
          <w:rFonts w:ascii="Avenir Next LT Pro" w:eastAsia="Times New Roman" w:hAnsi="Avenir Next LT Pro" w:cs="Times New Roman"/>
          <w:color w:val="111111"/>
          <w:kern w:val="0"/>
          <w14:ligatures w14:val="none"/>
        </w:rPr>
        <w:t xml:space="preserve"> </w:t>
      </w:r>
      <w:r>
        <w:rPr>
          <w:rFonts w:ascii="Avenir Next LT Pro" w:eastAsia="Times New Roman" w:hAnsi="Avenir Next LT Pro" w:cs="Times New Roman"/>
          <w:color w:val="111111"/>
          <w:kern w:val="0"/>
          <w14:ligatures w14:val="none"/>
        </w:rPr>
        <w:t xml:space="preserve">tools in the workplace, especially with sensitive data and proprietary </w:t>
      </w:r>
      <w:r w:rsidR="00BD46BF">
        <w:rPr>
          <w:rFonts w:ascii="Avenir Next LT Pro" w:eastAsia="Times New Roman" w:hAnsi="Avenir Next LT Pro" w:cs="Times New Roman"/>
          <w:color w:val="111111"/>
          <w:kern w:val="0"/>
          <w14:ligatures w14:val="none"/>
        </w:rPr>
        <w:t>organization</w:t>
      </w:r>
      <w:r>
        <w:rPr>
          <w:rFonts w:ascii="Avenir Next LT Pro" w:eastAsia="Times New Roman" w:hAnsi="Avenir Next LT Pro" w:cs="Times New Roman"/>
          <w:color w:val="111111"/>
          <w:kern w:val="0"/>
          <w14:ligatures w14:val="none"/>
        </w:rPr>
        <w:t xml:space="preserve"> information.</w:t>
      </w:r>
      <w:r w:rsidR="008B5336">
        <w:rPr>
          <w:rFonts w:ascii="Avenir Next LT Pro" w:eastAsia="Times New Roman" w:hAnsi="Avenir Next LT Pro" w:cs="Times New Roman"/>
          <w:color w:val="111111"/>
          <w:kern w:val="0"/>
          <w14:ligatures w14:val="none"/>
        </w:rPr>
        <w:t xml:space="preserve"> </w:t>
      </w:r>
    </w:p>
    <w:p w14:paraId="3296AD1F" w14:textId="7BCF956E" w:rsidR="00D00012" w:rsidRDefault="009F34EE" w:rsidP="00D00012">
      <w:pPr>
        <w:spacing w:before="180"/>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 xml:space="preserve">As equity, bias, and trust issues arise with AI tools we use, we also will rely on this policy to guide our use of </w:t>
      </w:r>
      <w:r w:rsidRPr="009F34EE">
        <w:rPr>
          <w:rFonts w:ascii="Avenir Next LT Pro" w:eastAsia="Times New Roman" w:hAnsi="Avenir Next LT Pro" w:cs="Times New Roman"/>
          <w:i/>
          <w:iCs/>
          <w:color w:val="111111"/>
          <w:kern w:val="0"/>
          <w14:ligatures w14:val="none"/>
        </w:rPr>
        <w:t>appropriate</w:t>
      </w:r>
      <w:r>
        <w:rPr>
          <w:rFonts w:ascii="Avenir Next LT Pro" w:eastAsia="Times New Roman" w:hAnsi="Avenir Next LT Pro" w:cs="Times New Roman"/>
          <w:color w:val="111111"/>
          <w:kern w:val="0"/>
          <w14:ligatures w14:val="none"/>
        </w:rPr>
        <w:t xml:space="preserve"> AI in our workplace</w:t>
      </w:r>
      <w:r w:rsidR="008B5336">
        <w:rPr>
          <w:rFonts w:ascii="Avenir Next LT Pro" w:eastAsia="Times New Roman" w:hAnsi="Avenir Next LT Pro" w:cs="Times New Roman"/>
          <w:color w:val="111111"/>
          <w:kern w:val="0"/>
          <w14:ligatures w14:val="none"/>
        </w:rPr>
        <w:t>.</w:t>
      </w:r>
    </w:p>
    <w:p w14:paraId="1437D73A" w14:textId="5E96D122" w:rsidR="00D00012" w:rsidRPr="00FF69B5" w:rsidRDefault="00D00012" w:rsidP="00D00012">
      <w:pPr>
        <w:spacing w:before="180"/>
        <w:rPr>
          <w:rFonts w:ascii="Avenir Next LT Pro" w:eastAsia="Times New Roman" w:hAnsi="Avenir Next LT Pro" w:cs="Times New Roman"/>
          <w:b/>
          <w:bCs/>
          <w:color w:val="111111"/>
          <w:kern w:val="0"/>
          <w14:ligatures w14:val="none"/>
        </w:rPr>
      </w:pPr>
      <w:bookmarkStart w:id="2" w:name="_Toc150848278"/>
      <w:r w:rsidRPr="00FF69B5">
        <w:rPr>
          <w:rStyle w:val="Heading2Char"/>
          <w:rFonts w:ascii="Avenir Next LT Pro" w:hAnsi="Avenir Next LT Pro"/>
        </w:rPr>
        <w:t>Scope</w:t>
      </w:r>
      <w:bookmarkEnd w:id="2"/>
    </w:p>
    <w:p w14:paraId="641B04C9" w14:textId="1993DC2E" w:rsidR="009F34EE" w:rsidRPr="00FF69B5" w:rsidRDefault="00372546" w:rsidP="00FF69B5">
      <w:pPr>
        <w:spacing w:before="180"/>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 xml:space="preserve">The use of AI tools has revolutionized the way we work. These tools have the potential to automate tasks, improve decision-making, and provide valuable insights into our operations. However, their use also poses new </w:t>
      </w:r>
      <w:r w:rsidR="0099458E">
        <w:rPr>
          <w:rFonts w:ascii="Avenir Next LT Pro" w:eastAsia="Times New Roman" w:hAnsi="Avenir Next LT Pro" w:cs="Times New Roman"/>
          <w:color w:val="111111"/>
          <w:kern w:val="0"/>
          <w14:ligatures w14:val="none"/>
        </w:rPr>
        <w:t>information security and data protection challenges</w:t>
      </w:r>
      <w:r>
        <w:rPr>
          <w:rFonts w:ascii="Avenir Next LT Pro" w:eastAsia="Times New Roman" w:hAnsi="Avenir Next LT Pro" w:cs="Times New Roman"/>
          <w:color w:val="111111"/>
          <w:kern w:val="0"/>
          <w14:ligatures w14:val="none"/>
        </w:rPr>
        <w:t xml:space="preserve">. To mitigate these risks, this policy </w:t>
      </w:r>
      <w:r w:rsidR="00FB2FBF">
        <w:rPr>
          <w:rFonts w:ascii="Avenir Next LT Pro" w:eastAsia="Times New Roman" w:hAnsi="Avenir Next LT Pro" w:cs="Times New Roman"/>
          <w:color w:val="111111"/>
          <w:kern w:val="0"/>
          <w14:ligatures w14:val="none"/>
        </w:rPr>
        <w:t>guides employees on using</w:t>
      </w:r>
      <w:r>
        <w:rPr>
          <w:rFonts w:ascii="Avenir Next LT Pro" w:eastAsia="Times New Roman" w:hAnsi="Avenir Next LT Pro" w:cs="Times New Roman"/>
          <w:color w:val="111111"/>
          <w:kern w:val="0"/>
          <w14:ligatures w14:val="none"/>
        </w:rPr>
        <w:t xml:space="preserve"> AI tools safely and securely, especially when sharing potentially sensitive </w:t>
      </w:r>
      <w:r w:rsidR="009F34EE">
        <w:rPr>
          <w:rFonts w:ascii="Avenir Next LT Pro" w:eastAsia="Times New Roman" w:hAnsi="Avenir Next LT Pro" w:cs="Times New Roman"/>
          <w:color w:val="111111"/>
          <w:kern w:val="0"/>
          <w14:ligatures w14:val="none"/>
        </w:rPr>
        <w:t>organization</w:t>
      </w:r>
      <w:r>
        <w:rPr>
          <w:rFonts w:ascii="Avenir Next LT Pro" w:eastAsia="Times New Roman" w:hAnsi="Avenir Next LT Pro" w:cs="Times New Roman"/>
          <w:color w:val="111111"/>
          <w:kern w:val="0"/>
          <w14:ligatures w14:val="none"/>
        </w:rPr>
        <w:t xml:space="preserve"> </w:t>
      </w:r>
      <w:r>
        <w:rPr>
          <w:rFonts w:ascii="Avenir Next LT Pro" w:eastAsia="Times New Roman" w:hAnsi="Avenir Next LT Pro" w:cs="Times New Roman"/>
          <w:color w:val="111111"/>
          <w:kern w:val="0"/>
          <w14:ligatures w14:val="none"/>
        </w:rPr>
        <w:lastRenderedPageBreak/>
        <w:t>information.</w:t>
      </w:r>
      <w:bookmarkStart w:id="3" w:name="_Toc150848279"/>
      <w:r w:rsidR="00FF69B5">
        <w:rPr>
          <w:rFonts w:ascii="Avenir Next LT Pro" w:eastAsia="Times New Roman" w:hAnsi="Avenir Next LT Pro" w:cs="Times New Roman"/>
          <w:color w:val="111111"/>
          <w:kern w:val="0"/>
          <w14:ligatures w14:val="none"/>
        </w:rPr>
        <w:t xml:space="preserve"> </w:t>
      </w:r>
      <w:r w:rsidR="00FF69B5">
        <w:rPr>
          <w:rFonts w:ascii="Avenir Next LT Pro" w:eastAsia="Times New Roman" w:hAnsi="Avenir Next LT Pro" w:cs="Times New Roman"/>
          <w:color w:val="111111"/>
          <w:kern w:val="0"/>
          <w14:ligatures w14:val="none"/>
        </w:rPr>
        <w:br/>
      </w:r>
    </w:p>
    <w:p w14:paraId="4596CD49" w14:textId="03014E07" w:rsidR="009A557B" w:rsidRPr="009F34EE" w:rsidRDefault="009A557B" w:rsidP="009F34EE">
      <w:pPr>
        <w:pStyle w:val="Heading2"/>
        <w:rPr>
          <w:rFonts w:ascii="Avenir Next LT Pro" w:eastAsia="Times New Roman" w:hAnsi="Avenir Next LT Pro" w:cs="Times New Roman"/>
          <w:b/>
          <w:bCs/>
          <w:color w:val="111111"/>
          <w:kern w:val="0"/>
          <w14:ligatures w14:val="none"/>
        </w:rPr>
      </w:pPr>
      <w:r w:rsidRPr="009F34EE">
        <w:rPr>
          <w:rFonts w:ascii="Avenir Next LT Pro" w:eastAsia="Times New Roman" w:hAnsi="Avenir Next LT Pro"/>
        </w:rPr>
        <w:t>Definitions</w:t>
      </w:r>
      <w:bookmarkEnd w:id="3"/>
    </w:p>
    <w:p w14:paraId="2B421AD2" w14:textId="3AC3A585" w:rsidR="00A40482" w:rsidRDefault="00A40482" w:rsidP="00D00012">
      <w:pPr>
        <w:spacing w:before="180"/>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b/>
          <w:bCs/>
          <w:color w:val="111111"/>
          <w:kern w:val="0"/>
          <w14:ligatures w14:val="none"/>
        </w:rPr>
        <w:tab/>
      </w:r>
      <w:bookmarkStart w:id="4" w:name="_Toc150848280"/>
      <w:r w:rsidRPr="009F34EE">
        <w:rPr>
          <w:rStyle w:val="Heading5Char"/>
          <w:rFonts w:ascii="Avenir Next LT Pro" w:hAnsi="Avenir Next LT Pro"/>
          <w:i/>
          <w:iCs/>
        </w:rPr>
        <w:t>Generative AI</w:t>
      </w:r>
      <w:bookmarkEnd w:id="4"/>
      <w:r>
        <w:rPr>
          <w:rFonts w:ascii="Avenir Next LT Pro" w:eastAsia="Times New Roman" w:hAnsi="Avenir Next LT Pro" w:cs="Times New Roman"/>
          <w:b/>
          <w:bCs/>
          <w:color w:val="111111"/>
          <w:kern w:val="0"/>
          <w14:ligatures w14:val="none"/>
        </w:rPr>
        <w:t xml:space="preserve"> </w:t>
      </w:r>
      <w:r w:rsidR="00F23194" w:rsidRPr="008C29FF">
        <w:rPr>
          <w:rFonts w:ascii="Avenir Next LT Pro" w:eastAsia="Times New Roman" w:hAnsi="Avenir Next LT Pro" w:cs="Times New Roman"/>
          <w:color w:val="111111"/>
          <w:kern w:val="0"/>
          <w14:ligatures w14:val="none"/>
        </w:rPr>
        <w:t xml:space="preserve">is </w:t>
      </w:r>
      <w:r w:rsidR="009F34EE">
        <w:rPr>
          <w:rFonts w:ascii="Avenir Next LT Pro" w:eastAsia="Times New Roman" w:hAnsi="Avenir Next LT Pro" w:cs="Times New Roman"/>
          <w:color w:val="111111"/>
          <w:kern w:val="0"/>
          <w14:ligatures w14:val="none"/>
        </w:rPr>
        <w:t>AI</w:t>
      </w:r>
      <w:r w:rsidR="00F23194" w:rsidRPr="008C29FF">
        <w:rPr>
          <w:rFonts w:ascii="Avenir Next LT Pro" w:eastAsia="Times New Roman" w:hAnsi="Avenir Next LT Pro" w:cs="Times New Roman"/>
          <w:color w:val="111111"/>
          <w:kern w:val="0"/>
          <w14:ligatures w14:val="none"/>
        </w:rPr>
        <w:t xml:space="preserve"> that can learn from and mimic large amounts of data to create new content</w:t>
      </w:r>
      <w:r w:rsidR="00AC5DB8">
        <w:rPr>
          <w:rFonts w:ascii="Avenir Next LT Pro" w:eastAsia="Times New Roman" w:hAnsi="Avenir Next LT Pro" w:cs="Times New Roman"/>
          <w:color w:val="111111"/>
          <w:kern w:val="0"/>
          <w14:ligatures w14:val="none"/>
        </w:rPr>
        <w:t xml:space="preserve"> based on inputs or prompts, such as text, images, music, audio, and videos</w:t>
      </w:r>
      <w:r w:rsidR="008C29FF">
        <w:rPr>
          <w:rFonts w:ascii="Avenir Next LT Pro" w:eastAsia="Times New Roman" w:hAnsi="Avenir Next LT Pro" w:cs="Times New Roman"/>
          <w:color w:val="111111"/>
          <w:kern w:val="0"/>
          <w14:ligatures w14:val="none"/>
        </w:rPr>
        <w:t xml:space="preserve">. </w:t>
      </w:r>
      <w:r w:rsidR="00F23194" w:rsidRPr="008C29FF">
        <w:rPr>
          <w:rFonts w:ascii="Avenir Next LT Pro" w:eastAsia="Times New Roman" w:hAnsi="Avenir Next LT Pro" w:cs="Times New Roman"/>
          <w:color w:val="111111"/>
          <w:kern w:val="0"/>
          <w14:ligatures w14:val="none"/>
        </w:rPr>
        <w:t>Generative AI is powered by foundation models (large AI models) that can multi-task and perform out-of-the-box tasks, such as summarization, Q&amp;A, classification, and mor</w:t>
      </w:r>
      <w:r w:rsidR="008C29FF">
        <w:rPr>
          <w:rFonts w:ascii="Avenir Next LT Pro" w:eastAsia="Times New Roman" w:hAnsi="Avenir Next LT Pro" w:cs="Times New Roman"/>
          <w:color w:val="111111"/>
          <w:kern w:val="0"/>
          <w14:ligatures w14:val="none"/>
        </w:rPr>
        <w:t>e.</w:t>
      </w:r>
    </w:p>
    <w:p w14:paraId="41FB257B" w14:textId="2257899E" w:rsidR="008C29FF" w:rsidRDefault="00345AA4" w:rsidP="00D00012">
      <w:pPr>
        <w:spacing w:before="180"/>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ab/>
      </w:r>
      <w:bookmarkStart w:id="5" w:name="_Toc150848281"/>
      <w:r w:rsidRPr="009F34EE">
        <w:rPr>
          <w:rStyle w:val="Heading3Char"/>
          <w:rFonts w:ascii="Avenir Next LT Pro" w:hAnsi="Avenir Next LT Pro"/>
          <w:i/>
          <w:iCs/>
        </w:rPr>
        <w:t>Large Language Model</w:t>
      </w:r>
      <w:bookmarkEnd w:id="5"/>
      <w:r>
        <w:rPr>
          <w:rFonts w:ascii="Avenir Next LT Pro" w:eastAsia="Times New Roman" w:hAnsi="Avenir Next LT Pro" w:cs="Times New Roman"/>
          <w:b/>
          <w:bCs/>
          <w:color w:val="111111"/>
          <w:kern w:val="0"/>
          <w14:ligatures w14:val="none"/>
        </w:rPr>
        <w:t xml:space="preserve"> </w:t>
      </w:r>
      <w:r w:rsidR="000276EB" w:rsidRPr="000276EB">
        <w:rPr>
          <w:rFonts w:ascii="Avenir Next LT Pro" w:eastAsia="Times New Roman" w:hAnsi="Avenir Next LT Pro" w:cs="Times New Roman"/>
          <w:color w:val="111111"/>
          <w:kern w:val="0"/>
          <w14:ligatures w14:val="none"/>
        </w:rPr>
        <w:t xml:space="preserve">(LLM) </w:t>
      </w:r>
      <w:r w:rsidR="00C8327F" w:rsidRPr="000276EB">
        <w:rPr>
          <w:rFonts w:ascii="Avenir Next LT Pro" w:eastAsia="Times New Roman" w:hAnsi="Avenir Next LT Pro" w:cs="Times New Roman"/>
          <w:color w:val="111111"/>
          <w:kern w:val="0"/>
          <w14:ligatures w14:val="none"/>
        </w:rPr>
        <w:t>is</w:t>
      </w:r>
      <w:r w:rsidR="00C8327F">
        <w:rPr>
          <w:rFonts w:ascii="Avenir Next LT Pro" w:eastAsia="Times New Roman" w:hAnsi="Avenir Next LT Pro" w:cs="Times New Roman"/>
          <w:color w:val="111111"/>
          <w:kern w:val="0"/>
          <w14:ligatures w14:val="none"/>
        </w:rPr>
        <w:t xml:space="preserve"> a type of language model </w:t>
      </w:r>
      <w:r w:rsidR="001C2BB6" w:rsidRPr="001C2BB6">
        <w:rPr>
          <w:rFonts w:ascii="Avenir Next LT Pro" w:eastAsia="Times New Roman" w:hAnsi="Avenir Next LT Pro" w:cs="Times New Roman"/>
          <w:color w:val="111111"/>
          <w:kern w:val="0"/>
          <w14:ligatures w14:val="none"/>
        </w:rPr>
        <w:t>notable for its ability to achieve general-purpose language understanding and generation. LLMs acquire these abilities by using massive amounts of data to learn billions of parameters during training and consuming large computational resources during their training and operation.</w:t>
      </w:r>
      <w:r w:rsidR="001C2BB6">
        <w:rPr>
          <w:rFonts w:ascii="Avenir Next LT Pro" w:eastAsia="Times New Roman" w:hAnsi="Avenir Next LT Pro" w:cs="Times New Roman"/>
          <w:color w:val="111111"/>
          <w:kern w:val="0"/>
          <w14:ligatures w14:val="none"/>
        </w:rPr>
        <w:t xml:space="preserve"> </w:t>
      </w:r>
      <w:r w:rsidR="001C2BB6" w:rsidRPr="001C2BB6">
        <w:rPr>
          <w:rFonts w:ascii="Avenir Next LT Pro" w:eastAsia="Times New Roman" w:hAnsi="Avenir Next LT Pro" w:cs="Times New Roman"/>
          <w:color w:val="111111"/>
          <w:kern w:val="0"/>
          <w14:ligatures w14:val="none"/>
        </w:rPr>
        <w:t xml:space="preserve">LLMs are artificial neural networks </w:t>
      </w:r>
      <w:r w:rsidR="00C8327F">
        <w:rPr>
          <w:rFonts w:ascii="Avenir Next LT Pro" w:eastAsia="Times New Roman" w:hAnsi="Avenir Next LT Pro" w:cs="Times New Roman"/>
          <w:color w:val="111111"/>
          <w:kern w:val="0"/>
          <w14:ligatures w14:val="none"/>
        </w:rPr>
        <w:t>pre-trained using self-supervised</w:t>
      </w:r>
      <w:r w:rsidR="001C2BB6" w:rsidRPr="001C2BB6">
        <w:rPr>
          <w:rFonts w:ascii="Avenir Next LT Pro" w:eastAsia="Times New Roman" w:hAnsi="Avenir Next LT Pro" w:cs="Times New Roman"/>
          <w:color w:val="111111"/>
          <w:kern w:val="0"/>
          <w14:ligatures w14:val="none"/>
        </w:rPr>
        <w:t xml:space="preserve"> and semi-supervised learning.</w:t>
      </w:r>
    </w:p>
    <w:p w14:paraId="7290B71B" w14:textId="6319C601" w:rsidR="00E271F3" w:rsidRPr="00DE7C3C" w:rsidRDefault="002F49B3" w:rsidP="00D00012">
      <w:pPr>
        <w:spacing w:before="180"/>
        <w:rPr>
          <w:rFonts w:ascii="Avenir Next LT Pro" w:eastAsia="Times New Roman" w:hAnsi="Avenir Next LT Pro" w:cs="Times New Roman"/>
          <w:b/>
          <w:bCs/>
          <w:color w:val="111111"/>
          <w:kern w:val="0"/>
          <w14:ligatures w14:val="none"/>
        </w:rPr>
      </w:pPr>
      <w:r>
        <w:rPr>
          <w:rFonts w:ascii="Avenir Next LT Pro" w:eastAsia="Times New Roman" w:hAnsi="Avenir Next LT Pro" w:cs="Times New Roman"/>
          <w:color w:val="111111"/>
          <w:kern w:val="0"/>
          <w14:ligatures w14:val="none"/>
        </w:rPr>
        <w:tab/>
      </w:r>
      <w:bookmarkStart w:id="6" w:name="_Toc150848282"/>
      <w:r w:rsidRPr="009F34EE">
        <w:rPr>
          <w:rStyle w:val="Heading3Char"/>
          <w:rFonts w:ascii="Avenir Next LT Pro" w:hAnsi="Avenir Next LT Pro"/>
          <w:i/>
          <w:iCs/>
        </w:rPr>
        <w:t>Machine Learning</w:t>
      </w:r>
      <w:bookmarkEnd w:id="6"/>
      <w:r w:rsidR="004F21B2">
        <w:rPr>
          <w:rFonts w:ascii="Avenir Next LT Pro" w:eastAsia="Times New Roman" w:hAnsi="Avenir Next LT Pro" w:cs="Times New Roman"/>
          <w:b/>
          <w:bCs/>
          <w:color w:val="111111"/>
          <w:kern w:val="0"/>
          <w14:ligatures w14:val="none"/>
        </w:rPr>
        <w:t xml:space="preserve"> </w:t>
      </w:r>
      <w:r w:rsidR="004F21B2" w:rsidRPr="004F21B2">
        <w:rPr>
          <w:rFonts w:ascii="Avenir Next LT Pro" w:eastAsia="Times New Roman" w:hAnsi="Avenir Next LT Pro" w:cs="Times New Roman"/>
          <w:color w:val="111111"/>
          <w:kern w:val="0"/>
          <w14:ligatures w14:val="none"/>
        </w:rPr>
        <w:t xml:space="preserve">is a branch of artificial intelligence that enables computers to learn from data and perform tasks </w:t>
      </w:r>
      <w:r w:rsidR="00CE4EA3">
        <w:rPr>
          <w:rFonts w:ascii="Avenir Next LT Pro" w:eastAsia="Times New Roman" w:hAnsi="Avenir Next LT Pro" w:cs="Times New Roman"/>
          <w:color w:val="111111"/>
          <w:kern w:val="0"/>
          <w14:ligatures w14:val="none"/>
        </w:rPr>
        <w:t>normally requiring</w:t>
      </w:r>
      <w:r w:rsidR="004F21B2" w:rsidRPr="004F21B2">
        <w:rPr>
          <w:rFonts w:ascii="Avenir Next LT Pro" w:eastAsia="Times New Roman" w:hAnsi="Avenir Next LT Pro" w:cs="Times New Roman"/>
          <w:color w:val="111111"/>
          <w:kern w:val="0"/>
          <w14:ligatures w14:val="none"/>
        </w:rPr>
        <w:t xml:space="preserve"> human intelligence. Machine learning algorithms use statistical methods to find patterns in data and make predictions or decisions based on inputs or prompts</w:t>
      </w:r>
      <w:r w:rsidR="004F21B2">
        <w:rPr>
          <w:rFonts w:ascii="Avenir Next LT Pro" w:eastAsia="Times New Roman" w:hAnsi="Avenir Next LT Pro" w:cs="Times New Roman"/>
          <w:color w:val="111111"/>
          <w:kern w:val="0"/>
          <w14:ligatures w14:val="none"/>
        </w:rPr>
        <w:t>.</w:t>
      </w:r>
      <w:r w:rsidR="000167D9">
        <w:rPr>
          <w:rFonts w:ascii="Avenir Next LT Pro" w:eastAsia="Times New Roman" w:hAnsi="Avenir Next LT Pro" w:cs="Times New Roman"/>
          <w:color w:val="111111"/>
          <w:kern w:val="0"/>
          <w14:ligatures w14:val="none"/>
        </w:rPr>
        <w:t xml:space="preserve"> Machine learning </w:t>
      </w:r>
      <w:r w:rsidR="00AC5DB8">
        <w:rPr>
          <w:rFonts w:ascii="Avenir Next LT Pro" w:eastAsia="Times New Roman" w:hAnsi="Avenir Next LT Pro" w:cs="Times New Roman"/>
          <w:color w:val="111111"/>
          <w:kern w:val="0"/>
          <w14:ligatures w14:val="none"/>
        </w:rPr>
        <w:t>primarily focuses</w:t>
      </w:r>
      <w:r w:rsidR="000167D9">
        <w:rPr>
          <w:rFonts w:ascii="Avenir Next LT Pro" w:eastAsia="Times New Roman" w:hAnsi="Avenir Next LT Pro" w:cs="Times New Roman"/>
          <w:color w:val="111111"/>
          <w:kern w:val="0"/>
          <w14:ligatures w14:val="none"/>
        </w:rPr>
        <w:t xml:space="preserve"> on making decisions</w:t>
      </w:r>
      <w:r w:rsidR="00387EC6">
        <w:rPr>
          <w:rFonts w:ascii="Avenir Next LT Pro" w:eastAsia="Times New Roman" w:hAnsi="Avenir Next LT Pro" w:cs="Times New Roman"/>
          <w:color w:val="111111"/>
          <w:kern w:val="0"/>
          <w14:ligatures w14:val="none"/>
        </w:rPr>
        <w:t xml:space="preserve"> based on historical inputs </w:t>
      </w:r>
      <w:r w:rsidR="00BA792B">
        <w:rPr>
          <w:rFonts w:ascii="Avenir Next LT Pro" w:eastAsia="Times New Roman" w:hAnsi="Avenir Next LT Pro" w:cs="Times New Roman"/>
          <w:color w:val="111111"/>
          <w:kern w:val="0"/>
          <w14:ligatures w14:val="none"/>
        </w:rPr>
        <w:t>instead of</w:t>
      </w:r>
      <w:r w:rsidR="00387EC6">
        <w:rPr>
          <w:rFonts w:ascii="Avenir Next LT Pro" w:eastAsia="Times New Roman" w:hAnsi="Avenir Next LT Pro" w:cs="Times New Roman"/>
          <w:color w:val="111111"/>
          <w:kern w:val="0"/>
          <w14:ligatures w14:val="none"/>
        </w:rPr>
        <w:t xml:space="preserve"> generating new responses.</w:t>
      </w:r>
    </w:p>
    <w:p w14:paraId="00AB53A8" w14:textId="5AE1F212" w:rsidR="00D00012" w:rsidRPr="001C6328" w:rsidRDefault="00D00012" w:rsidP="00DE7C3C">
      <w:pPr>
        <w:pStyle w:val="Heading2"/>
        <w:spacing w:before="360"/>
        <w:rPr>
          <w:rFonts w:ascii="Avenir Next LT Pro" w:eastAsia="Times New Roman" w:hAnsi="Avenir Next LT Pro"/>
        </w:rPr>
      </w:pPr>
      <w:bookmarkStart w:id="7" w:name="_Toc150848283"/>
      <w:r w:rsidRPr="001C6328">
        <w:rPr>
          <w:rFonts w:ascii="Avenir Next LT Pro" w:eastAsia="Times New Roman" w:hAnsi="Avenir Next LT Pro"/>
        </w:rPr>
        <w:t>Security Best Practices</w:t>
      </w:r>
      <w:bookmarkEnd w:id="7"/>
    </w:p>
    <w:p w14:paraId="18B11423" w14:textId="7ADEC572" w:rsidR="00D00012" w:rsidRPr="00D00012" w:rsidRDefault="00181D3B" w:rsidP="00D00012">
      <w:pPr>
        <w:spacing w:before="180"/>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All employees must follow these security best practices when using AI tools:</w:t>
      </w:r>
    </w:p>
    <w:p w14:paraId="286310F8" w14:textId="0853D3C1" w:rsidR="000310B0" w:rsidRPr="000818A7" w:rsidRDefault="000310B0" w:rsidP="000818A7">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D00012">
        <w:rPr>
          <w:rFonts w:ascii="Avenir Next LT Pro" w:eastAsia="Times New Roman" w:hAnsi="Avenir Next LT Pro" w:cs="Times New Roman"/>
          <w:color w:val="111111"/>
          <w:kern w:val="0"/>
          <w14:ligatures w14:val="none"/>
        </w:rPr>
        <w:t xml:space="preserve">Use of reputable AI tools: Employees should use only </w:t>
      </w:r>
      <w:r w:rsidR="00BD46BF" w:rsidRPr="003C578B">
        <w:rPr>
          <w:rFonts w:ascii="Avenir Next LT Pro" w:eastAsia="Times New Roman" w:hAnsi="Avenir Next LT Pro" w:cs="Times New Roman"/>
          <w:color w:val="111111"/>
          <w:kern w:val="0"/>
          <w:highlight w:val="yellow"/>
          <w:u w:val="single"/>
          <w14:ligatures w14:val="none"/>
        </w:rPr>
        <w:t>Our Organization’s</w:t>
      </w:r>
      <w:r w:rsidR="00957EC5" w:rsidRPr="000818A7">
        <w:rPr>
          <w:rFonts w:ascii="Avenir Next LT Pro" w:eastAsia="Times New Roman" w:hAnsi="Avenir Next LT Pro" w:cs="Times New Roman"/>
          <w:color w:val="111111"/>
          <w:kern w:val="0"/>
          <w14:ligatures w14:val="none"/>
        </w:rPr>
        <w:t xml:space="preserve"> reputable,</w:t>
      </w:r>
      <w:r w:rsidR="00BB5D72" w:rsidRPr="000818A7">
        <w:rPr>
          <w:rFonts w:ascii="Avenir Next LT Pro" w:eastAsia="Times New Roman" w:hAnsi="Avenir Next LT Pro" w:cs="Times New Roman"/>
          <w:color w:val="111111"/>
          <w:kern w:val="0"/>
          <w14:ligatures w14:val="none"/>
        </w:rPr>
        <w:t xml:space="preserve"> approved </w:t>
      </w:r>
      <w:r w:rsidRPr="00D00012">
        <w:rPr>
          <w:rFonts w:ascii="Avenir Next LT Pro" w:eastAsia="Times New Roman" w:hAnsi="Avenir Next LT Pro" w:cs="Times New Roman"/>
          <w:color w:val="111111"/>
          <w:kern w:val="0"/>
          <w14:ligatures w14:val="none"/>
        </w:rPr>
        <w:t>AI tools</w:t>
      </w:r>
      <w:r w:rsidR="00635853" w:rsidRPr="000818A7">
        <w:rPr>
          <w:rFonts w:ascii="Avenir Next LT Pro" w:eastAsia="Times New Roman" w:hAnsi="Avenir Next LT Pro" w:cs="Times New Roman"/>
          <w:color w:val="111111"/>
          <w:kern w:val="0"/>
          <w14:ligatures w14:val="none"/>
        </w:rPr>
        <w:t xml:space="preserve">. </w:t>
      </w:r>
      <w:r w:rsidRPr="00D00012">
        <w:rPr>
          <w:rFonts w:ascii="Avenir Next LT Pro" w:eastAsia="Times New Roman" w:hAnsi="Avenir Next LT Pro" w:cs="Times New Roman"/>
          <w:color w:val="111111"/>
          <w:kern w:val="0"/>
          <w14:ligatures w14:val="none"/>
        </w:rPr>
        <w:t xml:space="preserve">AI </w:t>
      </w:r>
      <w:r w:rsidR="001952A2" w:rsidRPr="000818A7">
        <w:rPr>
          <w:rFonts w:ascii="Avenir Next LT Pro" w:eastAsia="Times New Roman" w:hAnsi="Avenir Next LT Pro" w:cs="Times New Roman"/>
          <w:color w:val="111111"/>
          <w:kern w:val="0"/>
          <w14:ligatures w14:val="none"/>
        </w:rPr>
        <w:t>tools</w:t>
      </w:r>
      <w:r w:rsidRPr="00D00012">
        <w:rPr>
          <w:rFonts w:ascii="Avenir Next LT Pro" w:eastAsia="Times New Roman" w:hAnsi="Avenir Next LT Pro" w:cs="Times New Roman"/>
          <w:color w:val="111111"/>
          <w:kern w:val="0"/>
          <w14:ligatures w14:val="none"/>
        </w:rPr>
        <w:t xml:space="preserve"> used by employees must meet our security and data protection standards.</w:t>
      </w:r>
    </w:p>
    <w:p w14:paraId="70B8E44C" w14:textId="443FF297" w:rsidR="00D00012" w:rsidRPr="00D00012" w:rsidRDefault="00D00012" w:rsidP="00D00012">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D00012">
        <w:rPr>
          <w:rFonts w:ascii="Avenir Next LT Pro" w:eastAsia="Times New Roman" w:hAnsi="Avenir Next LT Pro" w:cs="Times New Roman"/>
          <w:color w:val="111111"/>
          <w:kern w:val="0"/>
          <w14:ligatures w14:val="none"/>
        </w:rPr>
        <w:t xml:space="preserve">Evaluation of AI tools: </w:t>
      </w:r>
      <w:r w:rsidR="001952A2">
        <w:rPr>
          <w:rFonts w:ascii="Avenir Next LT Pro" w:eastAsia="Times New Roman" w:hAnsi="Avenir Next LT Pro" w:cs="Times New Roman"/>
          <w:color w:val="111111"/>
          <w:kern w:val="0"/>
          <w14:ligatures w14:val="none"/>
        </w:rPr>
        <w:t xml:space="preserve">The evaluation of new AI tools is </w:t>
      </w:r>
      <w:r w:rsidR="00F8775E">
        <w:rPr>
          <w:rFonts w:ascii="Avenir Next LT Pro" w:eastAsia="Times New Roman" w:hAnsi="Avenir Next LT Pro" w:cs="Times New Roman"/>
          <w:color w:val="111111"/>
          <w:kern w:val="0"/>
          <w14:ligatures w14:val="none"/>
        </w:rPr>
        <w:t>the</w:t>
      </w:r>
      <w:r w:rsidR="001952A2">
        <w:rPr>
          <w:rFonts w:ascii="Avenir Next LT Pro" w:eastAsia="Times New Roman" w:hAnsi="Avenir Next LT Pro" w:cs="Times New Roman"/>
          <w:color w:val="111111"/>
          <w:kern w:val="0"/>
          <w14:ligatures w14:val="none"/>
        </w:rPr>
        <w:t xml:space="preserve"> responsibility of </w:t>
      </w:r>
      <w:r w:rsidR="00F8775E">
        <w:rPr>
          <w:rFonts w:ascii="Avenir Next LT Pro" w:eastAsia="Times New Roman" w:hAnsi="Avenir Next LT Pro" w:cs="Times New Roman"/>
          <w:color w:val="111111"/>
          <w:kern w:val="0"/>
          <w14:ligatures w14:val="none"/>
        </w:rPr>
        <w:t xml:space="preserve">the </w:t>
      </w:r>
      <w:r w:rsidR="00D71C40" w:rsidRPr="00D71C40">
        <w:rPr>
          <w:rFonts w:ascii="Avenir Next LT Pro" w:eastAsia="Times New Roman" w:hAnsi="Avenir Next LT Pro" w:cs="Times New Roman"/>
          <w:color w:val="111111"/>
          <w:kern w:val="0"/>
          <w:highlight w:val="yellow"/>
          <w14:ligatures w14:val="none"/>
        </w:rPr>
        <w:t>__________</w:t>
      </w:r>
      <w:r w:rsidR="00F8775E" w:rsidRPr="00D71C40">
        <w:rPr>
          <w:rFonts w:ascii="Avenir Next LT Pro" w:eastAsia="Times New Roman" w:hAnsi="Avenir Next LT Pro" w:cs="Times New Roman"/>
          <w:color w:val="111111"/>
          <w:kern w:val="0"/>
          <w:highlight w:val="yellow"/>
          <w14:ligatures w14:val="none"/>
        </w:rPr>
        <w:t xml:space="preserve"> department</w:t>
      </w:r>
      <w:r w:rsidR="00D71C40" w:rsidRPr="00D71C40">
        <w:rPr>
          <w:rFonts w:ascii="Avenir Next LT Pro" w:eastAsia="Times New Roman" w:hAnsi="Avenir Next LT Pro" w:cs="Times New Roman"/>
          <w:color w:val="111111"/>
          <w:kern w:val="0"/>
          <w:highlight w:val="yellow"/>
          <w14:ligatures w14:val="none"/>
        </w:rPr>
        <w:t>/title holder</w:t>
      </w:r>
      <w:r w:rsidR="00F8775E">
        <w:rPr>
          <w:rFonts w:ascii="Avenir Next LT Pro" w:eastAsia="Times New Roman" w:hAnsi="Avenir Next LT Pro" w:cs="Times New Roman"/>
          <w:color w:val="111111"/>
          <w:kern w:val="0"/>
          <w14:ligatures w14:val="none"/>
        </w:rPr>
        <w:t xml:space="preserve">. </w:t>
      </w:r>
      <w:r w:rsidRPr="00D00012">
        <w:rPr>
          <w:rFonts w:ascii="Avenir Next LT Pro" w:eastAsia="Times New Roman" w:hAnsi="Avenir Next LT Pro" w:cs="Times New Roman"/>
          <w:color w:val="111111"/>
          <w:kern w:val="0"/>
          <w14:ligatures w14:val="none"/>
        </w:rPr>
        <w:t xml:space="preserve">This includes </w:t>
      </w:r>
      <w:r w:rsidR="00BA792B">
        <w:rPr>
          <w:rFonts w:ascii="Avenir Next LT Pro" w:eastAsia="Times New Roman" w:hAnsi="Avenir Next LT Pro" w:cs="Times New Roman"/>
          <w:color w:val="111111"/>
          <w:kern w:val="0"/>
          <w14:ligatures w14:val="none"/>
        </w:rPr>
        <w:t>reviewing</w:t>
      </w:r>
      <w:r w:rsidR="00CF49A4">
        <w:rPr>
          <w:rFonts w:ascii="Avenir Next LT Pro" w:eastAsia="Times New Roman" w:hAnsi="Avenir Next LT Pro" w:cs="Times New Roman"/>
          <w:color w:val="111111"/>
          <w:kern w:val="0"/>
          <w14:ligatures w14:val="none"/>
        </w:rPr>
        <w:t xml:space="preserve"> the</w:t>
      </w:r>
      <w:r w:rsidRPr="00D00012">
        <w:rPr>
          <w:rFonts w:ascii="Avenir Next LT Pro" w:eastAsia="Times New Roman" w:hAnsi="Avenir Next LT Pro" w:cs="Times New Roman"/>
          <w:color w:val="111111"/>
          <w:kern w:val="0"/>
          <w14:ligatures w14:val="none"/>
        </w:rPr>
        <w:t xml:space="preserve"> tool’s security features, terms of service, and privacy policy.</w:t>
      </w:r>
    </w:p>
    <w:p w14:paraId="001B3352" w14:textId="7269FE4C" w:rsidR="00D00012" w:rsidRPr="00D00012" w:rsidRDefault="00D00012" w:rsidP="00D00012">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D00012">
        <w:rPr>
          <w:rFonts w:ascii="Avenir Next LT Pro" w:eastAsia="Times New Roman" w:hAnsi="Avenir Next LT Pro" w:cs="Times New Roman"/>
          <w:color w:val="111111"/>
          <w:kern w:val="0"/>
          <w14:ligatures w14:val="none"/>
        </w:rPr>
        <w:t xml:space="preserve">Protection of confidential data: Employees must not upload or share any </w:t>
      </w:r>
      <w:r w:rsidR="00BA792B">
        <w:rPr>
          <w:rFonts w:ascii="Avenir Next LT Pro" w:eastAsia="Times New Roman" w:hAnsi="Avenir Next LT Pro" w:cs="Times New Roman"/>
          <w:color w:val="111111"/>
          <w:kern w:val="0"/>
          <w14:ligatures w14:val="none"/>
        </w:rPr>
        <w:t>personal</w:t>
      </w:r>
      <w:r w:rsidR="00372546">
        <w:rPr>
          <w:rFonts w:ascii="Avenir Next LT Pro" w:eastAsia="Times New Roman" w:hAnsi="Avenir Next LT Pro" w:cs="Times New Roman"/>
          <w:color w:val="111111"/>
          <w:kern w:val="0"/>
          <w14:ligatures w14:val="none"/>
        </w:rPr>
        <w:t xml:space="preserve">, proprietary, or protected data </w:t>
      </w:r>
      <w:r w:rsidRPr="00D00012">
        <w:rPr>
          <w:rFonts w:ascii="Avenir Next LT Pro" w:eastAsia="Times New Roman" w:hAnsi="Avenir Next LT Pro" w:cs="Times New Roman"/>
          <w:color w:val="111111"/>
          <w:kern w:val="0"/>
          <w14:ligatures w14:val="none"/>
        </w:rPr>
        <w:t xml:space="preserve">without prior approval from the appropriate department. This includes data related to employees, </w:t>
      </w:r>
      <w:r w:rsidR="00D71C40">
        <w:rPr>
          <w:rFonts w:ascii="Avenir Next LT Pro" w:eastAsia="Times New Roman" w:hAnsi="Avenir Next LT Pro" w:cs="Times New Roman"/>
          <w:color w:val="111111"/>
          <w:kern w:val="0"/>
          <w14:ligatures w14:val="none"/>
        </w:rPr>
        <w:t xml:space="preserve">clients, </w:t>
      </w:r>
      <w:r w:rsidRPr="00D00012">
        <w:rPr>
          <w:rFonts w:ascii="Avenir Next LT Pro" w:eastAsia="Times New Roman" w:hAnsi="Avenir Next LT Pro" w:cs="Times New Roman"/>
          <w:color w:val="111111"/>
          <w:kern w:val="0"/>
          <w14:ligatures w14:val="none"/>
        </w:rPr>
        <w:t>or partners.</w:t>
      </w:r>
    </w:p>
    <w:p w14:paraId="7CA6504A" w14:textId="3922E63B" w:rsidR="00074736" w:rsidRPr="00586094" w:rsidRDefault="00D00012"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D00012">
        <w:rPr>
          <w:rFonts w:ascii="Avenir Next LT Pro" w:eastAsia="Times New Roman" w:hAnsi="Avenir Next LT Pro" w:cs="Times New Roman"/>
          <w:color w:val="111111"/>
          <w:kern w:val="0"/>
          <w14:ligatures w14:val="none"/>
        </w:rPr>
        <w:t xml:space="preserve">Access control: Employees must not give access to AI tools outside the </w:t>
      </w:r>
      <w:r w:rsidR="00D71C40">
        <w:rPr>
          <w:rFonts w:ascii="Avenir Next LT Pro" w:eastAsia="Times New Roman" w:hAnsi="Avenir Next LT Pro" w:cs="Times New Roman"/>
          <w:color w:val="111111"/>
          <w:kern w:val="0"/>
          <w14:ligatures w14:val="none"/>
        </w:rPr>
        <w:t>organization</w:t>
      </w:r>
      <w:r w:rsidRPr="00D00012">
        <w:rPr>
          <w:rFonts w:ascii="Avenir Next LT Pro" w:eastAsia="Times New Roman" w:hAnsi="Avenir Next LT Pro" w:cs="Times New Roman"/>
          <w:color w:val="111111"/>
          <w:kern w:val="0"/>
          <w14:ligatures w14:val="none"/>
        </w:rPr>
        <w:t xml:space="preserve"> without prior approval from the appropriate department or manager and subsequent processes as required to meet security compliance requirements. This includes sharing login credentials or other sensitive information with third parties.</w:t>
      </w:r>
      <w:r w:rsidR="00B8271F" w:rsidRPr="00B8271F">
        <w:t xml:space="preserve"> </w:t>
      </w:r>
    </w:p>
    <w:p w14:paraId="5069B3C4" w14:textId="6B07AA31" w:rsidR="00DE7C3C" w:rsidRDefault="0069347F" w:rsidP="00DE7C3C">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1C6328">
        <w:rPr>
          <w:rFonts w:ascii="Avenir Next LT Pro" w:eastAsia="Times New Roman" w:hAnsi="Avenir Next LT Pro" w:cs="Times New Roman"/>
          <w:color w:val="111111"/>
          <w:kern w:val="0"/>
          <w14:ligatures w14:val="none"/>
        </w:rPr>
        <w:lastRenderedPageBreak/>
        <w:t xml:space="preserve">Review Output: Employees must </w:t>
      </w:r>
      <w:r w:rsidR="00BA792B">
        <w:rPr>
          <w:rFonts w:ascii="Avenir Next LT Pro" w:eastAsia="Times New Roman" w:hAnsi="Avenir Next LT Pro" w:cs="Times New Roman"/>
          <w:color w:val="111111"/>
          <w:kern w:val="0"/>
          <w14:ligatures w14:val="none"/>
        </w:rPr>
        <w:t xml:space="preserve">review </w:t>
      </w:r>
      <w:r w:rsidR="00D71C40">
        <w:rPr>
          <w:rFonts w:ascii="Avenir Next LT Pro" w:eastAsia="Times New Roman" w:hAnsi="Avenir Next LT Pro" w:cs="Times New Roman"/>
          <w:color w:val="111111"/>
          <w:kern w:val="0"/>
          <w14:ligatures w14:val="none"/>
        </w:rPr>
        <w:t>output</w:t>
      </w:r>
      <w:r w:rsidR="00BA792B">
        <w:rPr>
          <w:rFonts w:ascii="Avenir Next LT Pro" w:eastAsia="Times New Roman" w:hAnsi="Avenir Next LT Pro" w:cs="Times New Roman"/>
          <w:color w:val="111111"/>
          <w:kern w:val="0"/>
          <w14:ligatures w14:val="none"/>
        </w:rPr>
        <w:t xml:space="preserve"> for accuracy and relevance before using the results of generative AI</w:t>
      </w:r>
      <w:r w:rsidRPr="001C6328">
        <w:rPr>
          <w:rFonts w:ascii="Avenir Next LT Pro" w:eastAsia="Times New Roman" w:hAnsi="Avenir Next LT Pro" w:cs="Times New Roman"/>
          <w:color w:val="111111"/>
          <w:kern w:val="0"/>
          <w14:ligatures w14:val="none"/>
        </w:rPr>
        <w:t xml:space="preserve">. That includes generated natural language and code. </w:t>
      </w:r>
    </w:p>
    <w:p w14:paraId="7BA8E552" w14:textId="65E30B2F" w:rsidR="00D71C40" w:rsidRPr="00DE7C3C" w:rsidRDefault="00D71C40" w:rsidP="00DE7C3C">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Evaluate equity, bias, and trust concerns: As equity, bias, and trust issues arise with AI tools, it is the responsibility of staff to bring these issues to their supervisor</w:t>
      </w:r>
      <w:r w:rsidR="00753688">
        <w:rPr>
          <w:rFonts w:ascii="Avenir Next LT Pro" w:eastAsia="Times New Roman" w:hAnsi="Avenir Next LT Pro" w:cs="Times New Roman"/>
          <w:color w:val="111111"/>
          <w:kern w:val="0"/>
          <w14:ligatures w14:val="none"/>
        </w:rPr>
        <w:t xml:space="preserve">. Further, it is </w:t>
      </w:r>
      <w:r>
        <w:rPr>
          <w:rFonts w:ascii="Avenir Next LT Pro" w:eastAsia="Times New Roman" w:hAnsi="Avenir Next LT Pro" w:cs="Times New Roman"/>
          <w:color w:val="111111"/>
          <w:kern w:val="0"/>
          <w14:ligatures w14:val="none"/>
        </w:rPr>
        <w:t xml:space="preserve">the responsibility of the </w:t>
      </w:r>
      <w:r w:rsidRPr="00D71C40">
        <w:rPr>
          <w:rFonts w:ascii="Avenir Next LT Pro" w:eastAsia="Times New Roman" w:hAnsi="Avenir Next LT Pro" w:cs="Times New Roman"/>
          <w:color w:val="111111"/>
          <w:kern w:val="0"/>
          <w:highlight w:val="yellow"/>
          <w14:ligatures w14:val="none"/>
        </w:rPr>
        <w:t>__________ department/title holder</w:t>
      </w:r>
      <w:r>
        <w:rPr>
          <w:rFonts w:ascii="Avenir Next LT Pro" w:eastAsia="Times New Roman" w:hAnsi="Avenir Next LT Pro" w:cs="Times New Roman"/>
          <w:color w:val="111111"/>
          <w:kern w:val="0"/>
          <w14:ligatures w14:val="none"/>
        </w:rPr>
        <w:t xml:space="preserve"> to evaluate and make recommendations to the organization on using or refusing to use the AI tool, as appropriate</w:t>
      </w:r>
      <w:r w:rsidR="00753688">
        <w:rPr>
          <w:rFonts w:ascii="Avenir Next LT Pro" w:eastAsia="Times New Roman" w:hAnsi="Avenir Next LT Pro" w:cs="Times New Roman"/>
          <w:color w:val="111111"/>
          <w:kern w:val="0"/>
          <w14:ligatures w14:val="none"/>
        </w:rPr>
        <w:t xml:space="preserve"> with the policies of </w:t>
      </w:r>
      <w:r w:rsidR="002D29EA" w:rsidRPr="002D29EA">
        <w:rPr>
          <w:rFonts w:ascii="Avenir Next LT Pro" w:eastAsia="Times New Roman" w:hAnsi="Avenir Next LT Pro" w:cs="Times New Roman"/>
          <w:color w:val="111111"/>
          <w:kern w:val="0"/>
          <w:highlight w:val="yellow"/>
          <w14:ligatures w14:val="none"/>
        </w:rPr>
        <w:t>our organization</w:t>
      </w:r>
      <w:r w:rsidR="002D29EA">
        <w:rPr>
          <w:rFonts w:ascii="Avenir Next LT Pro" w:eastAsia="Times New Roman" w:hAnsi="Avenir Next LT Pro" w:cs="Times New Roman"/>
          <w:color w:val="111111"/>
          <w:kern w:val="0"/>
          <w14:ligatures w14:val="none"/>
        </w:rPr>
        <w:t xml:space="preserve"> regarding bias, equity, and inclusion</w:t>
      </w:r>
      <w:r>
        <w:rPr>
          <w:rFonts w:ascii="Avenir Next LT Pro" w:eastAsia="Times New Roman" w:hAnsi="Avenir Next LT Pro" w:cs="Times New Roman"/>
          <w:color w:val="111111"/>
          <w:kern w:val="0"/>
          <w14:ligatures w14:val="none"/>
        </w:rPr>
        <w:t>.</w:t>
      </w:r>
    </w:p>
    <w:p w14:paraId="042D4515" w14:textId="34C4143B" w:rsidR="00BD17CD" w:rsidRPr="001C6328" w:rsidRDefault="00BD17CD" w:rsidP="00DE7C3C">
      <w:pPr>
        <w:pStyle w:val="Heading2"/>
        <w:spacing w:before="360"/>
        <w:rPr>
          <w:rFonts w:ascii="Avenir Next LT Pro" w:eastAsia="Times New Roman" w:hAnsi="Avenir Next LT Pro"/>
        </w:rPr>
      </w:pPr>
      <w:bookmarkStart w:id="8" w:name="_Toc150848284"/>
      <w:r w:rsidRPr="001C6328">
        <w:rPr>
          <w:rFonts w:ascii="Avenir Next LT Pro" w:eastAsia="Times New Roman" w:hAnsi="Avenir Next LT Pro"/>
        </w:rPr>
        <w:t xml:space="preserve">Acceptable Use of AI </w:t>
      </w:r>
      <w:r w:rsidR="00FF69B5">
        <w:rPr>
          <w:rFonts w:ascii="Avenir Next LT Pro" w:eastAsia="Times New Roman" w:hAnsi="Avenir Next LT Pro"/>
        </w:rPr>
        <w:t>T</w:t>
      </w:r>
      <w:r w:rsidRPr="001C6328">
        <w:rPr>
          <w:rFonts w:ascii="Avenir Next LT Pro" w:eastAsia="Times New Roman" w:hAnsi="Avenir Next LT Pro"/>
        </w:rPr>
        <w:t>echnology</w:t>
      </w:r>
      <w:bookmarkEnd w:id="8"/>
    </w:p>
    <w:p w14:paraId="3BA1C4FB" w14:textId="75E32587" w:rsidR="00B8271F" w:rsidRPr="00B8271F" w:rsidRDefault="00BA792B"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The</w:t>
      </w:r>
      <w:r w:rsidR="00B8271F" w:rsidRPr="00B8271F">
        <w:rPr>
          <w:rFonts w:ascii="Avenir Next LT Pro" w:eastAsia="Times New Roman" w:hAnsi="Avenir Next LT Pro" w:cs="Times New Roman"/>
          <w:color w:val="111111"/>
          <w:kern w:val="0"/>
          <w14:ligatures w14:val="none"/>
        </w:rPr>
        <w:t xml:space="preserve"> generative AI tool</w:t>
      </w:r>
      <w:r w:rsidR="00D71C40">
        <w:rPr>
          <w:rFonts w:ascii="Avenir Next LT Pro" w:eastAsia="Times New Roman" w:hAnsi="Avenir Next LT Pro" w:cs="Times New Roman"/>
          <w:color w:val="111111"/>
          <w:kern w:val="0"/>
          <w14:ligatures w14:val="none"/>
        </w:rPr>
        <w:t xml:space="preserve"> use</w:t>
      </w:r>
      <w:r w:rsidR="00B8271F" w:rsidRPr="00B8271F">
        <w:rPr>
          <w:rFonts w:ascii="Avenir Next LT Pro" w:eastAsia="Times New Roman" w:hAnsi="Avenir Next LT Pro" w:cs="Times New Roman"/>
          <w:color w:val="111111"/>
          <w:kern w:val="0"/>
          <w14:ligatures w14:val="none"/>
        </w:rPr>
        <w:t xml:space="preserve"> should be limited to business-related purposes and </w:t>
      </w:r>
      <w:r w:rsidR="00AC5DB8">
        <w:rPr>
          <w:rFonts w:ascii="Avenir Next LT Pro" w:eastAsia="Times New Roman" w:hAnsi="Avenir Next LT Pro" w:cs="Times New Roman"/>
          <w:color w:val="111111"/>
          <w:kern w:val="0"/>
          <w14:ligatures w14:val="none"/>
        </w:rPr>
        <w:t>aligned</w:t>
      </w:r>
      <w:r w:rsidR="00B8271F" w:rsidRPr="00B8271F">
        <w:rPr>
          <w:rFonts w:ascii="Avenir Next LT Pro" w:eastAsia="Times New Roman" w:hAnsi="Avenir Next LT Pro" w:cs="Times New Roman"/>
          <w:color w:val="111111"/>
          <w:kern w:val="0"/>
          <w14:ligatures w14:val="none"/>
        </w:rPr>
        <w:t xml:space="preserve"> with </w:t>
      </w:r>
      <w:r w:rsidR="00D71C40" w:rsidRPr="00D71C40">
        <w:rPr>
          <w:rFonts w:ascii="Avenir Next LT Pro" w:eastAsia="Times New Roman" w:hAnsi="Avenir Next LT Pro" w:cs="Times New Roman"/>
          <w:color w:val="111111"/>
          <w:kern w:val="0"/>
          <w:highlight w:val="yellow"/>
          <w14:ligatures w14:val="none"/>
        </w:rPr>
        <w:t>our</w:t>
      </w:r>
      <w:r w:rsidR="00BD17CD" w:rsidRPr="00D71C40">
        <w:rPr>
          <w:rFonts w:ascii="Avenir Next LT Pro" w:eastAsia="Times New Roman" w:hAnsi="Avenir Next LT Pro" w:cs="Times New Roman"/>
          <w:color w:val="111111"/>
          <w:kern w:val="0"/>
          <w:highlight w:val="yellow"/>
          <w14:ligatures w14:val="none"/>
        </w:rPr>
        <w:t xml:space="preserve"> </w:t>
      </w:r>
      <w:r w:rsidR="00D71C40" w:rsidRPr="00D71C40">
        <w:rPr>
          <w:rFonts w:ascii="Avenir Next LT Pro" w:eastAsia="Times New Roman" w:hAnsi="Avenir Next LT Pro" w:cs="Times New Roman"/>
          <w:color w:val="111111"/>
          <w:kern w:val="0"/>
          <w:highlight w:val="yellow"/>
          <w14:ligatures w14:val="none"/>
        </w:rPr>
        <w:t>organization’s</w:t>
      </w:r>
      <w:r w:rsidR="00BD17CD">
        <w:rPr>
          <w:rFonts w:ascii="Avenir Next LT Pro" w:eastAsia="Times New Roman" w:hAnsi="Avenir Next LT Pro" w:cs="Times New Roman"/>
          <w:color w:val="111111"/>
          <w:kern w:val="0"/>
          <w14:ligatures w14:val="none"/>
        </w:rPr>
        <w:t xml:space="preserve"> </w:t>
      </w:r>
      <w:r w:rsidR="00B8271F" w:rsidRPr="00B8271F">
        <w:rPr>
          <w:rFonts w:ascii="Avenir Next LT Pro" w:eastAsia="Times New Roman" w:hAnsi="Avenir Next LT Pro" w:cs="Times New Roman"/>
          <w:color w:val="111111"/>
          <w:kern w:val="0"/>
          <w14:ligatures w14:val="none"/>
        </w:rPr>
        <w:t>standards</w:t>
      </w:r>
      <w:r w:rsidR="00BD17CD">
        <w:rPr>
          <w:rFonts w:ascii="Avenir Next LT Pro" w:eastAsia="Times New Roman" w:hAnsi="Avenir Next LT Pro" w:cs="Times New Roman"/>
          <w:color w:val="111111"/>
          <w:kern w:val="0"/>
          <w14:ligatures w14:val="none"/>
        </w:rPr>
        <w:t>.</w:t>
      </w:r>
    </w:p>
    <w:p w14:paraId="480E9C56" w14:textId="01E796FB" w:rsidR="00B8271F" w:rsidRPr="00B8271F" w:rsidRDefault="00B8271F"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B8271F">
        <w:rPr>
          <w:rFonts w:ascii="Avenir Next LT Pro" w:eastAsia="Times New Roman" w:hAnsi="Avenir Next LT Pro" w:cs="Times New Roman"/>
          <w:color w:val="111111"/>
          <w:kern w:val="0"/>
          <w14:ligatures w14:val="none"/>
        </w:rPr>
        <w:t xml:space="preserve">All assets created </w:t>
      </w:r>
      <w:r w:rsidR="008C6835" w:rsidRPr="00B8271F">
        <w:rPr>
          <w:rFonts w:ascii="Avenir Next LT Pro" w:eastAsia="Times New Roman" w:hAnsi="Avenir Next LT Pro" w:cs="Times New Roman"/>
          <w:color w:val="111111"/>
          <w:kern w:val="0"/>
          <w14:ligatures w14:val="none"/>
        </w:rPr>
        <w:t>using</w:t>
      </w:r>
      <w:r w:rsidRPr="00B8271F">
        <w:rPr>
          <w:rFonts w:ascii="Avenir Next LT Pro" w:eastAsia="Times New Roman" w:hAnsi="Avenir Next LT Pro" w:cs="Times New Roman"/>
          <w:color w:val="111111"/>
          <w:kern w:val="0"/>
          <w14:ligatures w14:val="none"/>
        </w:rPr>
        <w:t xml:space="preserve"> generative AI systems must be professional and respectful. Employees should avoid using offensive or abusive language and engaging in any </w:t>
      </w:r>
      <w:r w:rsidR="00FD1694">
        <w:rPr>
          <w:rFonts w:ascii="Avenir Next LT Pro" w:eastAsia="Times New Roman" w:hAnsi="Avenir Next LT Pro" w:cs="Times New Roman"/>
          <w:color w:val="111111"/>
          <w:kern w:val="0"/>
          <w14:ligatures w14:val="none"/>
        </w:rPr>
        <w:t>behavior</w:t>
      </w:r>
      <w:r w:rsidRPr="00B8271F">
        <w:rPr>
          <w:rFonts w:ascii="Avenir Next LT Pro" w:eastAsia="Times New Roman" w:hAnsi="Avenir Next LT Pro" w:cs="Times New Roman"/>
          <w:color w:val="111111"/>
          <w:kern w:val="0"/>
          <w14:ligatures w14:val="none"/>
        </w:rPr>
        <w:t xml:space="preserve"> that could be considered discriminatory, harassing, or </w:t>
      </w:r>
      <w:r w:rsidR="00FD1694">
        <w:rPr>
          <w:rFonts w:ascii="Avenir Next LT Pro" w:eastAsia="Times New Roman" w:hAnsi="Avenir Next LT Pro" w:cs="Times New Roman"/>
          <w:color w:val="111111"/>
          <w:kern w:val="0"/>
          <w14:ligatures w14:val="none"/>
        </w:rPr>
        <w:t>biased</w:t>
      </w:r>
      <w:r w:rsidRPr="00B8271F">
        <w:rPr>
          <w:rFonts w:ascii="Avenir Next LT Pro" w:eastAsia="Times New Roman" w:hAnsi="Avenir Next LT Pro" w:cs="Times New Roman"/>
          <w:color w:val="111111"/>
          <w:kern w:val="0"/>
          <w14:ligatures w14:val="none"/>
        </w:rPr>
        <w:t xml:space="preserve"> when applying generative techniques. </w:t>
      </w:r>
    </w:p>
    <w:p w14:paraId="73907032" w14:textId="6733ED12" w:rsidR="00B8271F" w:rsidRPr="00B8271F" w:rsidRDefault="008C6835"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Pr>
          <w:rFonts w:ascii="Avenir Next LT Pro" w:eastAsia="Times New Roman" w:hAnsi="Avenir Next LT Pro" w:cs="Times New Roman"/>
          <w:color w:val="111111"/>
          <w:kern w:val="0"/>
          <w14:ligatures w14:val="none"/>
        </w:rPr>
        <w:t>Staff should</w:t>
      </w:r>
      <w:r w:rsidR="00B8271F" w:rsidRPr="00B8271F">
        <w:rPr>
          <w:rFonts w:ascii="Avenir Next LT Pro" w:eastAsia="Times New Roman" w:hAnsi="Avenir Next LT Pro" w:cs="Times New Roman"/>
          <w:color w:val="111111"/>
          <w:kern w:val="0"/>
          <w14:ligatures w14:val="none"/>
        </w:rPr>
        <w:t xml:space="preserve"> not share any confidential or sensitive information with </w:t>
      </w:r>
      <w:r>
        <w:rPr>
          <w:rFonts w:ascii="Avenir Next LT Pro" w:eastAsia="Times New Roman" w:hAnsi="Avenir Next LT Pro" w:cs="Times New Roman"/>
          <w:color w:val="111111"/>
          <w:kern w:val="0"/>
          <w14:ligatures w14:val="none"/>
        </w:rPr>
        <w:t xml:space="preserve">AI </w:t>
      </w:r>
      <w:r w:rsidR="00B8271F" w:rsidRPr="00B8271F">
        <w:rPr>
          <w:rFonts w:ascii="Avenir Next LT Pro" w:eastAsia="Times New Roman" w:hAnsi="Avenir Next LT Pro" w:cs="Times New Roman"/>
          <w:color w:val="111111"/>
          <w:kern w:val="0"/>
          <w14:ligatures w14:val="none"/>
        </w:rPr>
        <w:t>t</w:t>
      </w:r>
      <w:r>
        <w:rPr>
          <w:rFonts w:ascii="Avenir Next LT Pro" w:eastAsia="Times New Roman" w:hAnsi="Avenir Next LT Pro" w:cs="Times New Roman"/>
          <w:color w:val="111111"/>
          <w:kern w:val="0"/>
          <w14:ligatures w14:val="none"/>
        </w:rPr>
        <w:t>echnology</w:t>
      </w:r>
      <w:r w:rsidR="0062018A">
        <w:rPr>
          <w:rFonts w:ascii="Avenir Next LT Pro" w:eastAsia="Times New Roman" w:hAnsi="Avenir Next LT Pro" w:cs="Times New Roman"/>
          <w:color w:val="111111"/>
          <w:kern w:val="0"/>
          <w14:ligatures w14:val="none"/>
        </w:rPr>
        <w:t>, i</w:t>
      </w:r>
      <w:r w:rsidR="00B8271F" w:rsidRPr="00B8271F">
        <w:rPr>
          <w:rFonts w:ascii="Avenir Next LT Pro" w:eastAsia="Times New Roman" w:hAnsi="Avenir Next LT Pro" w:cs="Times New Roman"/>
          <w:color w:val="111111"/>
          <w:kern w:val="0"/>
          <w14:ligatures w14:val="none"/>
        </w:rPr>
        <w:t xml:space="preserve">ncluding but not limited to passwords, certificates, personally identifiable information (PII), </w:t>
      </w:r>
      <w:r w:rsidR="007168A3" w:rsidRPr="00B8271F">
        <w:rPr>
          <w:rFonts w:ascii="Avenir Next LT Pro" w:eastAsia="Times New Roman" w:hAnsi="Avenir Next LT Pro" w:cs="Times New Roman"/>
          <w:color w:val="111111"/>
          <w:kern w:val="0"/>
          <w14:ligatures w14:val="none"/>
        </w:rPr>
        <w:t>secrets,</w:t>
      </w:r>
      <w:r w:rsidR="00B8271F" w:rsidRPr="00B8271F">
        <w:rPr>
          <w:rFonts w:ascii="Avenir Next LT Pro" w:eastAsia="Times New Roman" w:hAnsi="Avenir Next LT Pro" w:cs="Times New Roman"/>
          <w:color w:val="111111"/>
          <w:kern w:val="0"/>
          <w14:ligatures w14:val="none"/>
        </w:rPr>
        <w:t xml:space="preserve"> and tokens. </w:t>
      </w:r>
    </w:p>
    <w:p w14:paraId="072D3005" w14:textId="25ABBA9B" w:rsidR="00B8271F" w:rsidRPr="00B8271F" w:rsidRDefault="00B8271F"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B8271F">
        <w:rPr>
          <w:rFonts w:ascii="Avenir Next LT Pro" w:eastAsia="Times New Roman" w:hAnsi="Avenir Next LT Pro" w:cs="Times New Roman"/>
          <w:color w:val="111111"/>
          <w:kern w:val="0"/>
          <w14:ligatures w14:val="none"/>
        </w:rPr>
        <w:t xml:space="preserve">Multi-factor authentication should be </w:t>
      </w:r>
      <w:r w:rsidR="007168A3">
        <w:rPr>
          <w:rFonts w:ascii="Avenir Next LT Pro" w:eastAsia="Times New Roman" w:hAnsi="Avenir Next LT Pro" w:cs="Times New Roman"/>
          <w:color w:val="111111"/>
          <w:kern w:val="0"/>
          <w14:ligatures w14:val="none"/>
        </w:rPr>
        <w:t>in place</w:t>
      </w:r>
      <w:r w:rsidRPr="00B8271F">
        <w:rPr>
          <w:rFonts w:ascii="Avenir Next LT Pro" w:eastAsia="Times New Roman" w:hAnsi="Avenir Next LT Pro" w:cs="Times New Roman"/>
          <w:color w:val="111111"/>
          <w:kern w:val="0"/>
          <w14:ligatures w14:val="none"/>
        </w:rPr>
        <w:t xml:space="preserve"> across all </w:t>
      </w:r>
      <w:r w:rsidR="002D29EA">
        <w:rPr>
          <w:rFonts w:ascii="Avenir Next LT Pro" w:eastAsia="Times New Roman" w:hAnsi="Avenir Next LT Pro" w:cs="Times New Roman"/>
          <w:color w:val="111111"/>
          <w:kern w:val="0"/>
          <w14:ligatures w14:val="none"/>
        </w:rPr>
        <w:t>thi</w:t>
      </w:r>
      <w:r w:rsidR="002D29EA" w:rsidRPr="00B8271F">
        <w:rPr>
          <w:rFonts w:ascii="Avenir Next LT Pro" w:eastAsia="Times New Roman" w:hAnsi="Avenir Next LT Pro" w:cs="Times New Roman"/>
          <w:color w:val="111111"/>
          <w:kern w:val="0"/>
          <w14:ligatures w14:val="none"/>
        </w:rPr>
        <w:t>rd-party</w:t>
      </w:r>
      <w:r w:rsidRPr="00B8271F">
        <w:rPr>
          <w:rFonts w:ascii="Avenir Next LT Pro" w:eastAsia="Times New Roman" w:hAnsi="Avenir Next LT Pro" w:cs="Times New Roman"/>
          <w:color w:val="111111"/>
          <w:kern w:val="0"/>
          <w14:ligatures w14:val="none"/>
        </w:rPr>
        <w:t xml:space="preserve"> tools and technologies used for generative AI services. </w:t>
      </w:r>
    </w:p>
    <w:p w14:paraId="6B97DB0C" w14:textId="358E00E6" w:rsidR="00B8271F" w:rsidRPr="00B8271F" w:rsidRDefault="00B8271F"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B8271F">
        <w:rPr>
          <w:rFonts w:ascii="Avenir Next LT Pro" w:eastAsia="Times New Roman" w:hAnsi="Avenir Next LT Pro" w:cs="Times New Roman"/>
          <w:color w:val="111111"/>
          <w:kern w:val="0"/>
          <w14:ligatures w14:val="none"/>
        </w:rPr>
        <w:t xml:space="preserve">Generative AI systems must </w:t>
      </w:r>
      <w:r w:rsidR="00393924">
        <w:rPr>
          <w:rFonts w:ascii="Avenir Next LT Pro" w:eastAsia="Times New Roman" w:hAnsi="Avenir Next LT Pro" w:cs="Times New Roman"/>
          <w:color w:val="111111"/>
          <w:kern w:val="0"/>
          <w14:ligatures w14:val="none"/>
        </w:rPr>
        <w:t>comply</w:t>
      </w:r>
      <w:r w:rsidRPr="00B8271F">
        <w:rPr>
          <w:rFonts w:ascii="Avenir Next LT Pro" w:eastAsia="Times New Roman" w:hAnsi="Avenir Next LT Pro" w:cs="Times New Roman"/>
          <w:color w:val="111111"/>
          <w:kern w:val="0"/>
          <w14:ligatures w14:val="none"/>
        </w:rPr>
        <w:t xml:space="preserve"> with all applicable laws and regulations, including data protection and privacy laws.</w:t>
      </w:r>
    </w:p>
    <w:p w14:paraId="2E8C8012" w14:textId="4A14CE61" w:rsidR="00D00012" w:rsidRPr="00D00012" w:rsidRDefault="00BD46BF" w:rsidP="00B8271F">
      <w:pPr>
        <w:numPr>
          <w:ilvl w:val="0"/>
          <w:numId w:val="1"/>
        </w:numPr>
        <w:spacing w:before="100" w:beforeAutospacing="1" w:after="100" w:afterAutospacing="1"/>
        <w:rPr>
          <w:rFonts w:ascii="Avenir Next LT Pro" w:eastAsia="Times New Roman" w:hAnsi="Avenir Next LT Pro" w:cs="Times New Roman"/>
          <w:color w:val="111111"/>
          <w:kern w:val="0"/>
          <w14:ligatures w14:val="none"/>
        </w:rPr>
      </w:pPr>
      <w:r w:rsidRPr="00D71C40">
        <w:rPr>
          <w:rFonts w:ascii="Avenir Next LT Pro" w:eastAsia="Times New Roman" w:hAnsi="Avenir Next LT Pro" w:cs="Times New Roman"/>
          <w:color w:val="111111"/>
          <w:kern w:val="0"/>
          <w:highlight w:val="yellow"/>
          <w:u w:val="single"/>
          <w14:ligatures w14:val="none"/>
        </w:rPr>
        <w:t xml:space="preserve">Our </w:t>
      </w:r>
      <w:proofErr w:type="gramStart"/>
      <w:r w:rsidRPr="00D71C40">
        <w:rPr>
          <w:rFonts w:ascii="Avenir Next LT Pro" w:eastAsia="Times New Roman" w:hAnsi="Avenir Next LT Pro" w:cs="Times New Roman"/>
          <w:color w:val="111111"/>
          <w:kern w:val="0"/>
          <w:highlight w:val="yellow"/>
          <w:u w:val="single"/>
          <w14:ligatures w14:val="none"/>
        </w:rPr>
        <w:t>Organization</w:t>
      </w:r>
      <w:proofErr w:type="gramEnd"/>
      <w:r w:rsidR="00B8271F" w:rsidRPr="00B8271F">
        <w:rPr>
          <w:rFonts w:ascii="Avenir Next LT Pro" w:eastAsia="Times New Roman" w:hAnsi="Avenir Next LT Pro" w:cs="Times New Roman"/>
          <w:color w:val="111111"/>
          <w:kern w:val="0"/>
          <w14:ligatures w14:val="none"/>
        </w:rPr>
        <w:t xml:space="preserve"> reserves the right to review </w:t>
      </w:r>
      <w:r w:rsidR="005A1448">
        <w:rPr>
          <w:rFonts w:ascii="Avenir Next LT Pro" w:eastAsia="Times New Roman" w:hAnsi="Avenir Next LT Pro" w:cs="Times New Roman"/>
          <w:color w:val="111111"/>
          <w:kern w:val="0"/>
          <w14:ligatures w14:val="none"/>
        </w:rPr>
        <w:t>and</w:t>
      </w:r>
      <w:r w:rsidR="00B8271F" w:rsidRPr="00B8271F">
        <w:rPr>
          <w:rFonts w:ascii="Avenir Next LT Pro" w:eastAsia="Times New Roman" w:hAnsi="Avenir Next LT Pro" w:cs="Times New Roman"/>
          <w:color w:val="111111"/>
          <w:kern w:val="0"/>
          <w14:ligatures w14:val="none"/>
        </w:rPr>
        <w:t xml:space="preserve"> monitor all communications shared with generative </w:t>
      </w:r>
      <w:r w:rsidR="005A1448">
        <w:rPr>
          <w:rFonts w:ascii="Avenir Next LT Pro" w:eastAsia="Times New Roman" w:hAnsi="Avenir Next LT Pro" w:cs="Times New Roman"/>
          <w:color w:val="111111"/>
          <w:kern w:val="0"/>
          <w14:ligatures w14:val="none"/>
        </w:rPr>
        <w:t xml:space="preserve">AI </w:t>
      </w:r>
      <w:r w:rsidR="00B8271F" w:rsidRPr="00B8271F">
        <w:rPr>
          <w:rFonts w:ascii="Avenir Next LT Pro" w:eastAsia="Times New Roman" w:hAnsi="Avenir Next LT Pro" w:cs="Times New Roman"/>
          <w:color w:val="111111"/>
          <w:kern w:val="0"/>
          <w14:ligatures w14:val="none"/>
        </w:rPr>
        <w:t>systems</w:t>
      </w:r>
      <w:r w:rsidR="00333857">
        <w:rPr>
          <w:rFonts w:ascii="Avenir Next LT Pro" w:eastAsia="Times New Roman" w:hAnsi="Avenir Next LT Pro" w:cs="Times New Roman"/>
          <w:color w:val="111111"/>
          <w:kern w:val="0"/>
          <w14:ligatures w14:val="none"/>
        </w:rPr>
        <w:t>, i</w:t>
      </w:r>
      <w:r w:rsidR="00B8271F" w:rsidRPr="00B8271F">
        <w:rPr>
          <w:rFonts w:ascii="Avenir Next LT Pro" w:eastAsia="Times New Roman" w:hAnsi="Avenir Next LT Pro" w:cs="Times New Roman"/>
          <w:color w:val="111111"/>
          <w:kern w:val="0"/>
          <w14:ligatures w14:val="none"/>
        </w:rPr>
        <w:t xml:space="preserve">ncluding but not limited </w:t>
      </w:r>
      <w:r w:rsidR="005A1448">
        <w:rPr>
          <w:rFonts w:ascii="Avenir Next LT Pro" w:eastAsia="Times New Roman" w:hAnsi="Avenir Next LT Pro" w:cs="Times New Roman"/>
          <w:color w:val="111111"/>
          <w:kern w:val="0"/>
          <w14:ligatures w14:val="none"/>
        </w:rPr>
        <w:t xml:space="preserve">to </w:t>
      </w:r>
      <w:r w:rsidR="00B8271F" w:rsidRPr="00B8271F">
        <w:rPr>
          <w:rFonts w:ascii="Avenir Next LT Pro" w:eastAsia="Times New Roman" w:hAnsi="Avenir Next LT Pro" w:cs="Times New Roman"/>
          <w:color w:val="111111"/>
          <w:kern w:val="0"/>
          <w14:ligatures w14:val="none"/>
        </w:rPr>
        <w:t>messages, prompts, attachments, and files.</w:t>
      </w:r>
    </w:p>
    <w:p w14:paraId="2A6CB03B" w14:textId="74241899" w:rsidR="00101868" w:rsidRPr="001C6328" w:rsidRDefault="003B18E0" w:rsidP="00DE7C3C">
      <w:pPr>
        <w:pStyle w:val="Heading2"/>
        <w:spacing w:before="360"/>
        <w:rPr>
          <w:rFonts w:ascii="Avenir Next LT Pro" w:eastAsia="Times New Roman" w:hAnsi="Avenir Next LT Pro"/>
        </w:rPr>
      </w:pPr>
      <w:bookmarkStart w:id="9" w:name="_Toc150848285"/>
      <w:r w:rsidRPr="001C6328">
        <w:rPr>
          <w:rFonts w:ascii="Avenir Next LT Pro" w:eastAsia="Times New Roman" w:hAnsi="Avenir Next LT Pro"/>
        </w:rPr>
        <w:t xml:space="preserve">Staff </w:t>
      </w:r>
      <w:r w:rsidR="00FF69B5">
        <w:rPr>
          <w:rFonts w:ascii="Avenir Next LT Pro" w:eastAsia="Times New Roman" w:hAnsi="Avenir Next LT Pro"/>
        </w:rPr>
        <w:t>R</w:t>
      </w:r>
      <w:r w:rsidRPr="001C6328">
        <w:rPr>
          <w:rFonts w:ascii="Avenir Next LT Pro" w:eastAsia="Times New Roman" w:hAnsi="Avenir Next LT Pro"/>
        </w:rPr>
        <w:t xml:space="preserve">esponsibility </w:t>
      </w:r>
      <w:r w:rsidR="00FF69B5">
        <w:rPr>
          <w:rFonts w:ascii="Avenir Next LT Pro" w:eastAsia="Times New Roman" w:hAnsi="Avenir Next LT Pro"/>
        </w:rPr>
        <w:t>W</w:t>
      </w:r>
      <w:r w:rsidRPr="001C6328">
        <w:rPr>
          <w:rFonts w:ascii="Avenir Next LT Pro" w:eastAsia="Times New Roman" w:hAnsi="Avenir Next LT Pro"/>
        </w:rPr>
        <w:t xml:space="preserve">hen </w:t>
      </w:r>
      <w:r w:rsidR="00FF69B5">
        <w:rPr>
          <w:rFonts w:ascii="Avenir Next LT Pro" w:eastAsia="Times New Roman" w:hAnsi="Avenir Next LT Pro"/>
        </w:rPr>
        <w:t>U</w:t>
      </w:r>
      <w:r w:rsidRPr="001C6328">
        <w:rPr>
          <w:rFonts w:ascii="Avenir Next LT Pro" w:eastAsia="Times New Roman" w:hAnsi="Avenir Next LT Pro"/>
        </w:rPr>
        <w:t xml:space="preserve">sing AI </w:t>
      </w:r>
      <w:r w:rsidR="00FF69B5">
        <w:rPr>
          <w:rFonts w:ascii="Avenir Next LT Pro" w:eastAsia="Times New Roman" w:hAnsi="Avenir Next LT Pro"/>
        </w:rPr>
        <w:t>T</w:t>
      </w:r>
      <w:r w:rsidRPr="001C6328">
        <w:rPr>
          <w:rFonts w:ascii="Avenir Next LT Pro" w:eastAsia="Times New Roman" w:hAnsi="Avenir Next LT Pro"/>
        </w:rPr>
        <w:t>echnology</w:t>
      </w:r>
      <w:bookmarkEnd w:id="9"/>
    </w:p>
    <w:p w14:paraId="2C534CE1" w14:textId="5779BC49" w:rsidR="00086437" w:rsidRPr="008357BA" w:rsidRDefault="00086437" w:rsidP="008357BA">
      <w:pPr>
        <w:pStyle w:val="ListParagraph"/>
        <w:numPr>
          <w:ilvl w:val="0"/>
          <w:numId w:val="2"/>
        </w:numPr>
        <w:spacing w:before="100" w:beforeAutospacing="1" w:after="100" w:afterAutospacing="1"/>
        <w:rPr>
          <w:rFonts w:ascii="Avenir Next LT Pro" w:eastAsia="Times New Roman" w:hAnsi="Avenir Next LT Pro" w:cs="Times New Roman"/>
          <w:color w:val="111111"/>
          <w:kern w:val="0"/>
          <w14:ligatures w14:val="none"/>
        </w:rPr>
      </w:pPr>
      <w:r w:rsidRPr="008357BA">
        <w:rPr>
          <w:rFonts w:ascii="Avenir Next LT Pro" w:eastAsia="Times New Roman" w:hAnsi="Avenir Next LT Pro" w:cs="Times New Roman"/>
          <w:color w:val="111111"/>
          <w:kern w:val="0"/>
          <w14:ligatures w14:val="none"/>
        </w:rPr>
        <w:t xml:space="preserve">Employees are responsible for ensuring they use AI technology in compliance with this Acceptable Usage Policy and any other relevant </w:t>
      </w:r>
      <w:r w:rsidR="00D71C40">
        <w:rPr>
          <w:rFonts w:ascii="Avenir Next LT Pro" w:eastAsia="Times New Roman" w:hAnsi="Avenir Next LT Pro" w:cs="Times New Roman"/>
          <w:color w:val="111111"/>
          <w:kern w:val="0"/>
          <w14:ligatures w14:val="none"/>
        </w:rPr>
        <w:t>organization</w:t>
      </w:r>
      <w:r w:rsidR="00286A0D" w:rsidRPr="008357BA">
        <w:rPr>
          <w:rFonts w:ascii="Avenir Next LT Pro" w:eastAsia="Times New Roman" w:hAnsi="Avenir Next LT Pro" w:cs="Times New Roman"/>
          <w:color w:val="111111"/>
          <w:kern w:val="0"/>
          <w14:ligatures w14:val="none"/>
        </w:rPr>
        <w:t xml:space="preserve"> </w:t>
      </w:r>
      <w:r w:rsidRPr="008357BA">
        <w:rPr>
          <w:rFonts w:ascii="Avenir Next LT Pro" w:eastAsia="Times New Roman" w:hAnsi="Avenir Next LT Pro" w:cs="Times New Roman"/>
          <w:color w:val="111111"/>
          <w:kern w:val="0"/>
          <w14:ligatures w14:val="none"/>
        </w:rPr>
        <w:t>policies or procedures.</w:t>
      </w:r>
    </w:p>
    <w:p w14:paraId="12B92AA8" w14:textId="5D7D30B6" w:rsidR="00086437" w:rsidRPr="00086437" w:rsidRDefault="00086437" w:rsidP="00086437">
      <w:pPr>
        <w:pStyle w:val="ListParagraph"/>
        <w:numPr>
          <w:ilvl w:val="0"/>
          <w:numId w:val="2"/>
        </w:numPr>
        <w:rPr>
          <w:rFonts w:ascii="Avenir Next LT Pro" w:hAnsi="Avenir Next LT Pro"/>
        </w:rPr>
      </w:pPr>
      <w:r w:rsidRPr="00086437">
        <w:rPr>
          <w:rFonts w:ascii="Avenir Next LT Pro" w:hAnsi="Avenir Next LT Pro"/>
        </w:rPr>
        <w:t>All employees must be aware of their responsibilities for protecting confidential and sensitive information and take all necessary steps to safeguard the privacy and security of this information when using generative AI t</w:t>
      </w:r>
      <w:r w:rsidR="00286A0D">
        <w:rPr>
          <w:rFonts w:ascii="Avenir Next LT Pro" w:hAnsi="Avenir Next LT Pro"/>
        </w:rPr>
        <w:t>echnology</w:t>
      </w:r>
      <w:r w:rsidRPr="00086437">
        <w:rPr>
          <w:rFonts w:ascii="Avenir Next LT Pro" w:hAnsi="Avenir Next LT Pro"/>
        </w:rPr>
        <w:t>.</w:t>
      </w:r>
    </w:p>
    <w:p w14:paraId="64A63D7B" w14:textId="597D22F4" w:rsidR="00086437" w:rsidRPr="00086437" w:rsidRDefault="00086437" w:rsidP="00086437">
      <w:pPr>
        <w:pStyle w:val="ListParagraph"/>
        <w:numPr>
          <w:ilvl w:val="0"/>
          <w:numId w:val="2"/>
        </w:numPr>
        <w:rPr>
          <w:rFonts w:ascii="Avenir Next LT Pro" w:hAnsi="Avenir Next LT Pro"/>
        </w:rPr>
      </w:pPr>
      <w:r w:rsidRPr="00086437">
        <w:rPr>
          <w:rFonts w:ascii="Avenir Next LT Pro" w:hAnsi="Avenir Next LT Pro"/>
        </w:rPr>
        <w:t xml:space="preserve">Managers and supervisors are responsible for ensuring their teams </w:t>
      </w:r>
      <w:r w:rsidR="00A06FB9">
        <w:rPr>
          <w:rFonts w:ascii="Avenir Next LT Pro" w:hAnsi="Avenir Next LT Pro"/>
        </w:rPr>
        <w:t>know</w:t>
      </w:r>
      <w:r w:rsidRPr="00086437">
        <w:rPr>
          <w:rFonts w:ascii="Avenir Next LT Pro" w:hAnsi="Avenir Next LT Pro"/>
        </w:rPr>
        <w:t xml:space="preserve"> and comply with this policy. They must also report </w:t>
      </w:r>
      <w:r w:rsidR="00DD3987">
        <w:rPr>
          <w:rFonts w:ascii="Avenir Next LT Pro" w:hAnsi="Avenir Next LT Pro"/>
        </w:rPr>
        <w:t>policy violations</w:t>
      </w:r>
      <w:r w:rsidRPr="00086437">
        <w:rPr>
          <w:rFonts w:ascii="Avenir Next LT Pro" w:hAnsi="Avenir Next LT Pro"/>
        </w:rPr>
        <w:t xml:space="preserve"> to </w:t>
      </w:r>
      <w:r w:rsidR="00BD46BF" w:rsidRPr="00D71C40">
        <w:rPr>
          <w:rFonts w:ascii="Avenir Next LT Pro" w:eastAsia="Times New Roman" w:hAnsi="Avenir Next LT Pro" w:cs="Times New Roman"/>
          <w:color w:val="111111"/>
          <w:kern w:val="0"/>
          <w:highlight w:val="yellow"/>
          <w:u w:val="single"/>
          <w14:ligatures w14:val="none"/>
        </w:rPr>
        <w:t>Our Organization</w:t>
      </w:r>
      <w:r w:rsidR="000B517F" w:rsidRPr="00D71C40">
        <w:rPr>
          <w:rFonts w:ascii="Avenir Next LT Pro" w:hAnsi="Avenir Next LT Pro"/>
          <w:highlight w:val="yellow"/>
        </w:rPr>
        <w:t>’s</w:t>
      </w:r>
      <w:r w:rsidRPr="00086437">
        <w:rPr>
          <w:rFonts w:ascii="Avenir Next LT Pro" w:hAnsi="Avenir Next LT Pro"/>
        </w:rPr>
        <w:t xml:space="preserve"> </w:t>
      </w:r>
      <w:r w:rsidR="00D71C40" w:rsidRPr="00D71C40">
        <w:rPr>
          <w:rFonts w:ascii="Avenir Next LT Pro" w:hAnsi="Avenir Next LT Pro"/>
          <w:highlight w:val="yellow"/>
        </w:rPr>
        <w:t>_____________ department/title holder</w:t>
      </w:r>
      <w:r w:rsidRPr="00D71C40">
        <w:rPr>
          <w:rFonts w:ascii="Avenir Next LT Pro" w:hAnsi="Avenir Next LT Pro"/>
          <w:highlight w:val="yellow"/>
        </w:rPr>
        <w:t>.</w:t>
      </w:r>
    </w:p>
    <w:p w14:paraId="58917857" w14:textId="1B674DDF" w:rsidR="00086437" w:rsidRPr="00086437" w:rsidRDefault="00BD46BF" w:rsidP="00086437">
      <w:pPr>
        <w:pStyle w:val="ListParagraph"/>
        <w:numPr>
          <w:ilvl w:val="0"/>
          <w:numId w:val="2"/>
        </w:numPr>
        <w:rPr>
          <w:rFonts w:ascii="Avenir Next LT Pro" w:hAnsi="Avenir Next LT Pro"/>
        </w:rPr>
      </w:pPr>
      <w:r w:rsidRPr="00D71C40">
        <w:rPr>
          <w:rFonts w:ascii="Avenir Next LT Pro" w:eastAsia="Times New Roman" w:hAnsi="Avenir Next LT Pro" w:cs="Times New Roman"/>
          <w:color w:val="111111"/>
          <w:kern w:val="0"/>
          <w:highlight w:val="yellow"/>
          <w:u w:val="single"/>
          <w14:ligatures w14:val="none"/>
        </w:rPr>
        <w:t>Our Organization</w:t>
      </w:r>
      <w:r w:rsidRPr="00D71C40">
        <w:rPr>
          <w:rFonts w:ascii="Avenir Next LT Pro" w:eastAsia="Times New Roman" w:hAnsi="Avenir Next LT Pro" w:cs="Times New Roman"/>
          <w:color w:val="111111"/>
          <w:kern w:val="0"/>
          <w:highlight w:val="yellow"/>
          <w14:ligatures w14:val="none"/>
        </w:rPr>
        <w:t>’s</w:t>
      </w:r>
      <w:r>
        <w:rPr>
          <w:rFonts w:ascii="Avenir Next LT Pro" w:eastAsia="Times New Roman" w:hAnsi="Avenir Next LT Pro" w:cs="Times New Roman"/>
          <w:color w:val="111111"/>
          <w:kern w:val="0"/>
          <w14:ligatures w14:val="none"/>
        </w:rPr>
        <w:t xml:space="preserve"> </w:t>
      </w:r>
      <w:r w:rsidR="00D71C40" w:rsidRPr="00D71C40">
        <w:rPr>
          <w:rFonts w:ascii="Avenir Next LT Pro" w:hAnsi="Avenir Next LT Pro"/>
          <w:highlight w:val="yellow"/>
        </w:rPr>
        <w:t>__________</w:t>
      </w:r>
      <w:r w:rsidR="00086437" w:rsidRPr="00D71C40">
        <w:rPr>
          <w:rFonts w:ascii="Avenir Next LT Pro" w:hAnsi="Avenir Next LT Pro"/>
          <w:highlight w:val="yellow"/>
        </w:rPr>
        <w:t xml:space="preserve"> department</w:t>
      </w:r>
      <w:r w:rsidR="00D71C40" w:rsidRPr="00D71C40">
        <w:rPr>
          <w:rFonts w:ascii="Avenir Next LT Pro" w:hAnsi="Avenir Next LT Pro"/>
          <w:highlight w:val="yellow"/>
        </w:rPr>
        <w:t>/title holder</w:t>
      </w:r>
      <w:r w:rsidR="00086437" w:rsidRPr="00086437">
        <w:rPr>
          <w:rFonts w:ascii="Avenir Next LT Pro" w:hAnsi="Avenir Next LT Pro"/>
        </w:rPr>
        <w:t xml:space="preserve"> is responsible for agreeing </w:t>
      </w:r>
      <w:r w:rsidR="004B164A">
        <w:rPr>
          <w:rFonts w:ascii="Avenir Next LT Pro" w:hAnsi="Avenir Next LT Pro"/>
        </w:rPr>
        <w:t xml:space="preserve">on </w:t>
      </w:r>
      <w:r w:rsidR="00086437" w:rsidRPr="00086437">
        <w:rPr>
          <w:rFonts w:ascii="Avenir Next LT Pro" w:hAnsi="Avenir Next LT Pro"/>
        </w:rPr>
        <w:t xml:space="preserve">and documenting an approved list of AI systems to ensure that </w:t>
      </w:r>
      <w:r w:rsidR="00086437" w:rsidRPr="00086437">
        <w:rPr>
          <w:rFonts w:ascii="Avenir Next LT Pro" w:hAnsi="Avenir Next LT Pro"/>
        </w:rPr>
        <w:lastRenderedPageBreak/>
        <w:t xml:space="preserve">only </w:t>
      </w:r>
      <w:r w:rsidR="000B517F">
        <w:rPr>
          <w:rFonts w:ascii="Avenir Next LT Pro" w:hAnsi="Avenir Next LT Pro"/>
        </w:rPr>
        <w:t>authorized</w:t>
      </w:r>
      <w:r w:rsidR="00086437" w:rsidRPr="00086437">
        <w:rPr>
          <w:rFonts w:ascii="Avenir Next LT Pro" w:hAnsi="Avenir Next LT Pro"/>
        </w:rPr>
        <w:t xml:space="preserve"> applications of these technology capabilities are applied by the </w:t>
      </w:r>
      <w:r w:rsidR="00D71C40">
        <w:rPr>
          <w:rFonts w:ascii="Avenir Next LT Pro" w:hAnsi="Avenir Next LT Pro"/>
        </w:rPr>
        <w:t>organization</w:t>
      </w:r>
      <w:r w:rsidR="00086437" w:rsidRPr="00086437">
        <w:rPr>
          <w:rFonts w:ascii="Avenir Next LT Pro" w:hAnsi="Avenir Next LT Pro"/>
        </w:rPr>
        <w:t xml:space="preserve">. </w:t>
      </w:r>
    </w:p>
    <w:p w14:paraId="00A123DB" w14:textId="6D10EF17" w:rsidR="003B18E0" w:rsidRDefault="003B18E0" w:rsidP="002745DE">
      <w:pPr>
        <w:ind w:left="360"/>
        <w:rPr>
          <w:rFonts w:ascii="Avenir Next LT Pro" w:hAnsi="Avenir Next LT Pro"/>
        </w:rPr>
      </w:pPr>
    </w:p>
    <w:p w14:paraId="2A3FA2EB" w14:textId="27D0A1BD" w:rsidR="008357BA" w:rsidRDefault="00A83C43" w:rsidP="00745166">
      <w:pPr>
        <w:rPr>
          <w:rFonts w:ascii="Avenir Next LT Pro" w:hAnsi="Avenir Next LT Pro"/>
        </w:rPr>
      </w:pPr>
      <w:r w:rsidRPr="001C6328">
        <w:rPr>
          <w:rFonts w:ascii="Avenir Next LT Pro" w:hAnsi="Avenir Next LT Pro"/>
        </w:rPr>
        <w:t>In using AI</w:t>
      </w:r>
      <w:r w:rsidR="004F6734">
        <w:rPr>
          <w:rFonts w:ascii="Avenir Next LT Pro" w:hAnsi="Avenir Next LT Pro"/>
        </w:rPr>
        <w:t xml:space="preserve"> technology,</w:t>
      </w:r>
      <w:r w:rsidR="00FF69B5">
        <w:rPr>
          <w:rFonts w:ascii="Avenir Next LT Pro" w:hAnsi="Avenir Next LT Pro"/>
        </w:rPr>
        <w:br/>
      </w:r>
    </w:p>
    <w:p w14:paraId="0FA9DE35" w14:textId="179B422C" w:rsidR="009378F1" w:rsidRPr="009378F1" w:rsidRDefault="009378F1" w:rsidP="009378F1">
      <w:pPr>
        <w:pStyle w:val="ListParagraph"/>
        <w:numPr>
          <w:ilvl w:val="0"/>
          <w:numId w:val="4"/>
        </w:numPr>
        <w:rPr>
          <w:rFonts w:ascii="Avenir Next LT Pro" w:hAnsi="Avenir Next LT Pro"/>
        </w:rPr>
      </w:pPr>
      <w:r w:rsidRPr="009378F1">
        <w:rPr>
          <w:rFonts w:ascii="Avenir Next LT Pro" w:hAnsi="Avenir Next LT Pro"/>
        </w:rPr>
        <w:t>Always obtain explicit consent before using AI tools to create content that involves another person.</w:t>
      </w:r>
    </w:p>
    <w:p w14:paraId="02BE57EC" w14:textId="77777777" w:rsidR="009378F1" w:rsidRPr="009378F1" w:rsidRDefault="009378F1" w:rsidP="009378F1">
      <w:pPr>
        <w:pStyle w:val="ListParagraph"/>
        <w:numPr>
          <w:ilvl w:val="0"/>
          <w:numId w:val="4"/>
        </w:numPr>
        <w:rPr>
          <w:rFonts w:ascii="Avenir Next LT Pro" w:hAnsi="Avenir Next LT Pro"/>
        </w:rPr>
      </w:pPr>
      <w:r w:rsidRPr="009378F1">
        <w:rPr>
          <w:rFonts w:ascii="Avenir Next LT Pro" w:hAnsi="Avenir Next LT Pro"/>
        </w:rPr>
        <w:t>Create content that is appropriate and respectful towards all employees and clients.</w:t>
      </w:r>
    </w:p>
    <w:p w14:paraId="5B3FA2D8" w14:textId="77777777" w:rsidR="009378F1" w:rsidRPr="009378F1" w:rsidRDefault="009378F1" w:rsidP="009378F1">
      <w:pPr>
        <w:pStyle w:val="ListParagraph"/>
        <w:numPr>
          <w:ilvl w:val="0"/>
          <w:numId w:val="4"/>
        </w:numPr>
        <w:rPr>
          <w:rFonts w:ascii="Avenir Next LT Pro" w:hAnsi="Avenir Next LT Pro"/>
        </w:rPr>
      </w:pPr>
      <w:r w:rsidRPr="009378F1">
        <w:rPr>
          <w:rFonts w:ascii="Avenir Next LT Pro" w:hAnsi="Avenir Next LT Pro"/>
        </w:rPr>
        <w:t>Keep confidential information confidential by not sharing it with unauthorized individuals, including external parties that provide generative AI services.</w:t>
      </w:r>
    </w:p>
    <w:p w14:paraId="33571575" w14:textId="6B811A5C" w:rsidR="009378F1" w:rsidRPr="009378F1" w:rsidRDefault="009378F1" w:rsidP="009378F1">
      <w:pPr>
        <w:pStyle w:val="ListParagraph"/>
        <w:numPr>
          <w:ilvl w:val="0"/>
          <w:numId w:val="4"/>
        </w:numPr>
        <w:rPr>
          <w:rFonts w:ascii="Avenir Next LT Pro" w:hAnsi="Avenir Next LT Pro"/>
        </w:rPr>
      </w:pPr>
      <w:r w:rsidRPr="009378F1">
        <w:rPr>
          <w:rFonts w:ascii="Avenir Next LT Pro" w:hAnsi="Avenir Next LT Pro"/>
        </w:rPr>
        <w:t xml:space="preserve">Use generative AI systems </w:t>
      </w:r>
      <w:r w:rsidR="00F12E4A">
        <w:rPr>
          <w:rFonts w:ascii="Avenir Next LT Pro" w:hAnsi="Avenir Next LT Pro"/>
        </w:rPr>
        <w:t>responsibly</w:t>
      </w:r>
      <w:r w:rsidRPr="009378F1">
        <w:rPr>
          <w:rFonts w:ascii="Avenir Next LT Pro" w:hAnsi="Avenir Next LT Pro"/>
        </w:rPr>
        <w:t xml:space="preserve"> that </w:t>
      </w:r>
      <w:r w:rsidR="00BA03BB">
        <w:rPr>
          <w:rFonts w:ascii="Avenir Next LT Pro" w:hAnsi="Avenir Next LT Pro"/>
        </w:rPr>
        <w:t xml:space="preserve">do not compromise our </w:t>
      </w:r>
      <w:r w:rsidR="00D71C40">
        <w:rPr>
          <w:rFonts w:ascii="Avenir Next LT Pro" w:hAnsi="Avenir Next LT Pro"/>
        </w:rPr>
        <w:t>organization’s</w:t>
      </w:r>
      <w:r w:rsidR="00BA03BB">
        <w:rPr>
          <w:rFonts w:ascii="Avenir Next LT Pro" w:hAnsi="Avenir Next LT Pro"/>
        </w:rPr>
        <w:t xml:space="preserve"> or its data's security or integrity</w:t>
      </w:r>
      <w:r w:rsidRPr="009378F1">
        <w:rPr>
          <w:rFonts w:ascii="Avenir Next LT Pro" w:hAnsi="Avenir Next LT Pro"/>
        </w:rPr>
        <w:t>.</w:t>
      </w:r>
    </w:p>
    <w:p w14:paraId="70D815C0" w14:textId="7D8FC5DA" w:rsidR="00794FCE" w:rsidRPr="00DE7C3C" w:rsidRDefault="00BA03BB" w:rsidP="00DE7C3C">
      <w:pPr>
        <w:pStyle w:val="ListParagraph"/>
        <w:numPr>
          <w:ilvl w:val="0"/>
          <w:numId w:val="4"/>
        </w:numPr>
        <w:rPr>
          <w:rFonts w:ascii="Avenir Next LT Pro" w:hAnsi="Avenir Next LT Pro"/>
        </w:rPr>
      </w:pPr>
      <w:r>
        <w:rPr>
          <w:rFonts w:ascii="Avenir Next LT Pro" w:hAnsi="Avenir Next LT Pro"/>
        </w:rPr>
        <w:t>When using generative AI, comply with all applicable laws and regulations, including data protection and privacy laws</w:t>
      </w:r>
      <w:r w:rsidR="009378F1" w:rsidRPr="009378F1">
        <w:rPr>
          <w:rFonts w:ascii="Avenir Next LT Pro" w:hAnsi="Avenir Next LT Pro"/>
        </w:rPr>
        <w:t>.</w:t>
      </w:r>
    </w:p>
    <w:p w14:paraId="78BD3903" w14:textId="56F785E2" w:rsidR="007E437C" w:rsidRPr="00DE7C3C" w:rsidRDefault="007E437C" w:rsidP="00DE7C3C">
      <w:pPr>
        <w:pStyle w:val="Heading2"/>
        <w:spacing w:before="360"/>
        <w:rPr>
          <w:rFonts w:ascii="Avenir Next LT Pro" w:eastAsia="Times New Roman" w:hAnsi="Avenir Next LT Pro"/>
        </w:rPr>
      </w:pPr>
      <w:bookmarkStart w:id="10" w:name="_Toc150848286"/>
      <w:r w:rsidRPr="00DE7C3C">
        <w:rPr>
          <w:rFonts w:ascii="Avenir Next LT Pro" w:eastAsia="Times New Roman" w:hAnsi="Avenir Next LT Pro"/>
        </w:rPr>
        <w:t>Approved AI technology</w:t>
      </w:r>
      <w:bookmarkEnd w:id="10"/>
    </w:p>
    <w:p w14:paraId="106858CC" w14:textId="77777777" w:rsidR="00544798" w:rsidRDefault="00544798" w:rsidP="007E437C">
      <w:pPr>
        <w:rPr>
          <w:rFonts w:ascii="Avenir Next LT Pro" w:hAnsi="Avenir Next LT Pro"/>
          <w:b/>
          <w:bCs/>
        </w:rPr>
      </w:pPr>
    </w:p>
    <w:p w14:paraId="2EED5DE9" w14:textId="144A0B26" w:rsidR="00544798" w:rsidRDefault="00F12E4A" w:rsidP="007E437C">
      <w:pPr>
        <w:rPr>
          <w:rFonts w:ascii="Avenir Next LT Pro" w:hAnsi="Avenir Next LT Pro"/>
        </w:rPr>
      </w:pPr>
      <w:r>
        <w:rPr>
          <w:rFonts w:ascii="Avenir Next LT Pro" w:hAnsi="Avenir Next LT Pro"/>
        </w:rPr>
        <w:t xml:space="preserve">Currently, over 300 AI tools </w:t>
      </w:r>
      <w:r w:rsidR="00794FCE">
        <w:rPr>
          <w:rFonts w:ascii="Avenir Next LT Pro" w:hAnsi="Avenir Next LT Pro"/>
        </w:rPr>
        <w:t>generate content, art, and video,</w:t>
      </w:r>
      <w:r w:rsidR="003D63A9" w:rsidRPr="001C6328">
        <w:rPr>
          <w:rFonts w:ascii="Avenir Next LT Pro" w:hAnsi="Avenir Next LT Pro"/>
        </w:rPr>
        <w:t xml:space="preserve"> so maintaining a comprehensive </w:t>
      </w:r>
      <w:r w:rsidR="000276EB">
        <w:rPr>
          <w:rFonts w:ascii="Avenir Next LT Pro" w:hAnsi="Avenir Next LT Pro"/>
        </w:rPr>
        <w:t xml:space="preserve">list </w:t>
      </w:r>
      <w:r w:rsidR="003D63A9" w:rsidRPr="001C6328">
        <w:rPr>
          <w:rFonts w:ascii="Avenir Next LT Pro" w:hAnsi="Avenir Next LT Pro"/>
        </w:rPr>
        <w:t xml:space="preserve">is impractical. </w:t>
      </w:r>
      <w:r w:rsidR="00696F89" w:rsidRPr="001C6328">
        <w:rPr>
          <w:rFonts w:ascii="Avenir Next LT Pro" w:hAnsi="Avenir Next LT Pro"/>
        </w:rPr>
        <w:t xml:space="preserve">When considering </w:t>
      </w:r>
      <w:r w:rsidR="00112193">
        <w:rPr>
          <w:rFonts w:ascii="Avenir Next LT Pro" w:hAnsi="Avenir Next LT Pro"/>
        </w:rPr>
        <w:t>using</w:t>
      </w:r>
      <w:r w:rsidR="00696F89" w:rsidRPr="001C6328">
        <w:rPr>
          <w:rFonts w:ascii="Avenir Next LT Pro" w:hAnsi="Avenir Next LT Pro"/>
        </w:rPr>
        <w:t xml:space="preserve"> a generative AI tool</w:t>
      </w:r>
      <w:r w:rsidR="003823F7">
        <w:rPr>
          <w:rFonts w:ascii="Avenir Next LT Pro" w:hAnsi="Avenir Next LT Pro"/>
        </w:rPr>
        <w:t xml:space="preserve">, please review </w:t>
      </w:r>
      <w:r w:rsidR="00BA03BB">
        <w:rPr>
          <w:rFonts w:ascii="Avenir Next LT Pro" w:hAnsi="Avenir Next LT Pro"/>
        </w:rPr>
        <w:t>its</w:t>
      </w:r>
      <w:r w:rsidR="003823F7">
        <w:rPr>
          <w:rFonts w:ascii="Avenir Next LT Pro" w:hAnsi="Avenir Next LT Pro"/>
        </w:rPr>
        <w:t xml:space="preserve"> policies to ensure the AI systems are safe, secure,</w:t>
      </w:r>
      <w:r w:rsidR="009078A5" w:rsidRPr="001C6328">
        <w:rPr>
          <w:rFonts w:ascii="Avenir Next LT Pro" w:hAnsi="Avenir Next LT Pro"/>
        </w:rPr>
        <w:t xml:space="preserve"> and trustworthy.</w:t>
      </w:r>
      <w:r w:rsidR="00D71C40">
        <w:rPr>
          <w:rFonts w:ascii="Avenir Next LT Pro" w:hAnsi="Avenir Next LT Pro"/>
        </w:rPr>
        <w:t xml:space="preserve"> For more information on acceptable review, contact </w:t>
      </w:r>
      <w:r w:rsidR="00D71C40" w:rsidRPr="00D71C40">
        <w:rPr>
          <w:rFonts w:ascii="Avenir Next LT Pro" w:eastAsia="Times New Roman" w:hAnsi="Avenir Next LT Pro" w:cs="Times New Roman"/>
          <w:color w:val="111111"/>
          <w:kern w:val="0"/>
          <w:highlight w:val="yellow"/>
          <w:u w:val="single"/>
          <w14:ligatures w14:val="none"/>
        </w:rPr>
        <w:t>Our Organization</w:t>
      </w:r>
      <w:r w:rsidR="00D71C40" w:rsidRPr="00D71C40">
        <w:rPr>
          <w:rFonts w:ascii="Avenir Next LT Pro" w:eastAsia="Times New Roman" w:hAnsi="Avenir Next LT Pro" w:cs="Times New Roman"/>
          <w:color w:val="111111"/>
          <w:kern w:val="0"/>
          <w:highlight w:val="yellow"/>
          <w14:ligatures w14:val="none"/>
        </w:rPr>
        <w:t>’s</w:t>
      </w:r>
      <w:r w:rsidR="00D71C40">
        <w:rPr>
          <w:rFonts w:ascii="Avenir Next LT Pro" w:eastAsia="Times New Roman" w:hAnsi="Avenir Next LT Pro" w:cs="Times New Roman"/>
          <w:color w:val="111111"/>
          <w:kern w:val="0"/>
          <w14:ligatures w14:val="none"/>
        </w:rPr>
        <w:t xml:space="preserve"> </w:t>
      </w:r>
      <w:r w:rsidR="00D71C40" w:rsidRPr="00D71C40">
        <w:rPr>
          <w:rFonts w:ascii="Avenir Next LT Pro" w:hAnsi="Avenir Next LT Pro"/>
          <w:highlight w:val="yellow"/>
        </w:rPr>
        <w:t>__________ department/title holder</w:t>
      </w:r>
    </w:p>
    <w:p w14:paraId="13401D4C" w14:textId="77777777" w:rsidR="0051035A" w:rsidRDefault="0051035A" w:rsidP="007E437C">
      <w:pPr>
        <w:rPr>
          <w:rFonts w:ascii="Avenir Next LT Pro" w:hAnsi="Avenir Next LT Pro"/>
        </w:rPr>
      </w:pPr>
    </w:p>
    <w:p w14:paraId="1CF73249" w14:textId="1D668AFB" w:rsidR="0051035A" w:rsidRPr="001C6328" w:rsidRDefault="0051035A" w:rsidP="007E437C">
      <w:pPr>
        <w:rPr>
          <w:rFonts w:ascii="Avenir Next LT Pro" w:hAnsi="Avenir Next LT Pro"/>
        </w:rPr>
      </w:pPr>
      <w:r w:rsidRPr="00533C8C">
        <w:rPr>
          <w:rFonts w:ascii="Avenir Next LT Pro" w:hAnsi="Avenir Next LT Pro"/>
          <w:highlight w:val="yellow"/>
        </w:rPr>
        <w:t>In general, our policy is to use AI Tools with</w:t>
      </w:r>
      <w:r w:rsidR="006279EA" w:rsidRPr="00533C8C">
        <w:rPr>
          <w:rFonts w:ascii="Avenir Next LT Pro" w:hAnsi="Avenir Next LT Pro"/>
          <w:highlight w:val="yellow"/>
        </w:rPr>
        <w:t>in the framework of</w:t>
      </w:r>
      <w:r w:rsidRPr="00533C8C">
        <w:rPr>
          <w:rFonts w:ascii="Avenir Next LT Pro" w:hAnsi="Avenir Next LT Pro"/>
          <w:highlight w:val="yellow"/>
        </w:rPr>
        <w:t xml:space="preserve"> an </w:t>
      </w:r>
      <w:r w:rsidR="006279EA" w:rsidRPr="00533C8C">
        <w:rPr>
          <w:rFonts w:ascii="Avenir Next LT Pro" w:hAnsi="Avenir Next LT Pro"/>
          <w:highlight w:val="yellow"/>
        </w:rPr>
        <w:t xml:space="preserve">organization </w:t>
      </w:r>
      <w:r w:rsidRPr="00533C8C">
        <w:rPr>
          <w:rFonts w:ascii="Avenir Next LT Pro" w:hAnsi="Avenir Next LT Pro"/>
          <w:highlight w:val="yellow"/>
        </w:rPr>
        <w:t xml:space="preserve">account </w:t>
      </w:r>
      <w:r w:rsidR="006279EA" w:rsidRPr="00533C8C">
        <w:rPr>
          <w:rFonts w:ascii="Avenir Next LT Pro" w:hAnsi="Avenir Next LT Pro"/>
          <w:highlight w:val="yellow"/>
        </w:rPr>
        <w:t>which restricts the data shared publicly.</w:t>
      </w:r>
      <w:r w:rsidR="006279EA">
        <w:rPr>
          <w:rFonts w:ascii="Avenir Next LT Pro" w:hAnsi="Avenir Next LT Pro"/>
        </w:rPr>
        <w:t xml:space="preserve"> </w:t>
      </w:r>
    </w:p>
    <w:p w14:paraId="7ED7F7AD" w14:textId="77777777" w:rsidR="007E437C" w:rsidRDefault="007E437C" w:rsidP="007E437C">
      <w:pPr>
        <w:rPr>
          <w:rFonts w:ascii="Avenir Next LT Pro" w:hAnsi="Avenir Next LT Pro"/>
          <w:b/>
          <w:bCs/>
        </w:rPr>
      </w:pPr>
    </w:p>
    <w:p w14:paraId="3A7CACC1" w14:textId="0ABF1B39" w:rsidR="00035446" w:rsidRPr="001C6328" w:rsidRDefault="00035446" w:rsidP="007E437C">
      <w:pPr>
        <w:pStyle w:val="ListParagraph"/>
        <w:numPr>
          <w:ilvl w:val="0"/>
          <w:numId w:val="4"/>
        </w:numPr>
        <w:rPr>
          <w:rFonts w:ascii="Avenir Next LT Pro" w:hAnsi="Avenir Next LT Pro"/>
          <w:b/>
          <w:bCs/>
        </w:rPr>
      </w:pPr>
      <w:r>
        <w:rPr>
          <w:rFonts w:ascii="Avenir Next LT Pro" w:hAnsi="Avenir Next LT Pro"/>
        </w:rPr>
        <w:t>Microsoft AI-capable applications and features</w:t>
      </w:r>
      <w:r w:rsidR="00FD36D7">
        <w:rPr>
          <w:rFonts w:ascii="Avenir Next LT Pro" w:hAnsi="Avenir Next LT Pro"/>
        </w:rPr>
        <w:t xml:space="preserve"> available under the </w:t>
      </w:r>
      <w:r w:rsidR="00BD46BF" w:rsidRPr="000276EB">
        <w:rPr>
          <w:rFonts w:ascii="Avenir Next LT Pro" w:eastAsia="Times New Roman" w:hAnsi="Avenir Next LT Pro" w:cs="Times New Roman"/>
          <w:color w:val="111111"/>
          <w:kern w:val="0"/>
          <w:highlight w:val="yellow"/>
          <w:u w:val="single"/>
          <w14:ligatures w14:val="none"/>
        </w:rPr>
        <w:t>Our Organization</w:t>
      </w:r>
      <w:r w:rsidR="00FD36D7" w:rsidRPr="000276EB">
        <w:rPr>
          <w:rFonts w:ascii="Avenir Next LT Pro" w:hAnsi="Avenir Next LT Pro"/>
          <w:highlight w:val="yellow"/>
        </w:rPr>
        <w:t>’s</w:t>
      </w:r>
      <w:r w:rsidR="00FD36D7">
        <w:rPr>
          <w:rFonts w:ascii="Avenir Next LT Pro" w:hAnsi="Avenir Next LT Pro"/>
        </w:rPr>
        <w:t xml:space="preserve"> Microsoft 365 tenant</w:t>
      </w:r>
      <w:r w:rsidR="005108C6">
        <w:rPr>
          <w:rFonts w:ascii="Avenir Next LT Pro" w:hAnsi="Avenir Next LT Pro"/>
        </w:rPr>
        <w:t xml:space="preserve"> (</w:t>
      </w:r>
      <w:r w:rsidR="006E63E3">
        <w:rPr>
          <w:rFonts w:ascii="Avenir Next LT Pro" w:hAnsi="Avenir Next LT Pro"/>
        </w:rPr>
        <w:t>CoPilot</w:t>
      </w:r>
      <w:r w:rsidR="005108C6">
        <w:rPr>
          <w:rFonts w:ascii="Avenir Next LT Pro" w:hAnsi="Avenir Next LT Pro"/>
        </w:rPr>
        <w:t>)</w:t>
      </w:r>
    </w:p>
    <w:p w14:paraId="7DAFAC1B" w14:textId="462DF14E" w:rsidR="00533C8C" w:rsidRPr="001C6328" w:rsidRDefault="00533C8C" w:rsidP="00533C8C">
      <w:pPr>
        <w:pStyle w:val="ListParagraph"/>
        <w:numPr>
          <w:ilvl w:val="0"/>
          <w:numId w:val="4"/>
        </w:numPr>
        <w:rPr>
          <w:rFonts w:ascii="Avenir Next LT Pro" w:hAnsi="Avenir Next LT Pro"/>
          <w:b/>
          <w:bCs/>
        </w:rPr>
      </w:pPr>
      <w:r>
        <w:rPr>
          <w:rFonts w:ascii="Avenir Next LT Pro" w:hAnsi="Avenir Next LT Pro"/>
        </w:rPr>
        <w:t xml:space="preserve">Google Gemini applications and features available under the </w:t>
      </w:r>
      <w:r w:rsidRPr="000276EB">
        <w:rPr>
          <w:rFonts w:ascii="Avenir Next LT Pro" w:eastAsia="Times New Roman" w:hAnsi="Avenir Next LT Pro" w:cs="Times New Roman"/>
          <w:color w:val="111111"/>
          <w:kern w:val="0"/>
          <w:highlight w:val="yellow"/>
          <w:u w:val="single"/>
          <w14:ligatures w14:val="none"/>
        </w:rPr>
        <w:t>Our Organization</w:t>
      </w:r>
      <w:r w:rsidRPr="000276EB">
        <w:rPr>
          <w:rFonts w:ascii="Avenir Next LT Pro" w:hAnsi="Avenir Next LT Pro"/>
          <w:highlight w:val="yellow"/>
        </w:rPr>
        <w:t>’s</w:t>
      </w:r>
      <w:r>
        <w:rPr>
          <w:rFonts w:ascii="Avenir Next LT Pro" w:hAnsi="Avenir Next LT Pro"/>
        </w:rPr>
        <w:t xml:space="preserve"> </w:t>
      </w:r>
      <w:r>
        <w:rPr>
          <w:rFonts w:ascii="Avenir Next LT Pro" w:hAnsi="Avenir Next LT Pro"/>
        </w:rPr>
        <w:t>Google account.</w:t>
      </w:r>
    </w:p>
    <w:p w14:paraId="26DE070E" w14:textId="576A798C" w:rsidR="005108C6" w:rsidRPr="00533C8C" w:rsidRDefault="005108C6" w:rsidP="00533C8C">
      <w:pPr>
        <w:rPr>
          <w:rFonts w:ascii="Avenir Next LT Pro" w:hAnsi="Avenir Next LT Pro"/>
          <w:b/>
          <w:bCs/>
        </w:rPr>
      </w:pPr>
    </w:p>
    <w:p w14:paraId="4C2C0C5F" w14:textId="128FB741" w:rsidR="00BD46BF" w:rsidRPr="00FE1B42" w:rsidRDefault="00BD46BF" w:rsidP="00BF2855">
      <w:pPr>
        <w:pStyle w:val="ListParagraph"/>
        <w:numPr>
          <w:ilvl w:val="0"/>
          <w:numId w:val="4"/>
        </w:numPr>
        <w:rPr>
          <w:rFonts w:ascii="Avenir Next LT Pro" w:hAnsi="Avenir Next LT Pro"/>
          <w:b/>
          <w:bCs/>
          <w:highlight w:val="yellow"/>
        </w:rPr>
      </w:pPr>
      <w:r w:rsidRPr="00FE1B42">
        <w:rPr>
          <w:rFonts w:ascii="Avenir Next LT Pro" w:hAnsi="Avenir Next LT Pro"/>
          <w:highlight w:val="yellow"/>
        </w:rPr>
        <w:t xml:space="preserve">…other </w:t>
      </w:r>
      <w:r w:rsidR="00533C8C">
        <w:rPr>
          <w:rFonts w:ascii="Avenir Next LT Pro" w:hAnsi="Avenir Next LT Pro"/>
          <w:highlight w:val="yellow"/>
        </w:rPr>
        <w:t xml:space="preserve">internal or </w:t>
      </w:r>
      <w:r w:rsidRPr="00FE1B42">
        <w:rPr>
          <w:rFonts w:ascii="Avenir Next LT Pro" w:hAnsi="Avenir Next LT Pro"/>
          <w:highlight w:val="yellow"/>
        </w:rPr>
        <w:t>public tools as appropriate</w:t>
      </w:r>
      <w:r w:rsidR="0027040D" w:rsidRPr="00FE1B42">
        <w:rPr>
          <w:rFonts w:ascii="Avenir Next LT Pro" w:hAnsi="Avenir Next LT Pro"/>
          <w:highlight w:val="yellow"/>
        </w:rPr>
        <w:t xml:space="preserve"> and evaluated</w:t>
      </w:r>
    </w:p>
    <w:p w14:paraId="548F958B" w14:textId="228A75FA" w:rsidR="00BF2855" w:rsidRPr="00DE7C3C" w:rsidRDefault="00D31DF0" w:rsidP="00DE7C3C">
      <w:pPr>
        <w:pStyle w:val="Heading2"/>
        <w:spacing w:before="360"/>
        <w:rPr>
          <w:rFonts w:ascii="Avenir Next LT Pro" w:eastAsia="Times New Roman" w:hAnsi="Avenir Next LT Pro"/>
        </w:rPr>
      </w:pPr>
      <w:bookmarkStart w:id="11" w:name="_Toc150848287"/>
      <w:r w:rsidRPr="00DE7C3C">
        <w:rPr>
          <w:rFonts w:ascii="Avenir Next LT Pro" w:eastAsia="Times New Roman" w:hAnsi="Avenir Next LT Pro"/>
        </w:rPr>
        <w:t>Training and Education</w:t>
      </w:r>
      <w:bookmarkEnd w:id="11"/>
    </w:p>
    <w:p w14:paraId="1906C47D" w14:textId="77777777" w:rsidR="00D31DF0" w:rsidRDefault="00D31DF0" w:rsidP="00D31DF0"/>
    <w:p w14:paraId="293ECD2D" w14:textId="347C1168" w:rsidR="00BF2855" w:rsidRDefault="00BD46BF" w:rsidP="00BF2855">
      <w:pPr>
        <w:rPr>
          <w:rFonts w:ascii="Avenir Next LT Pro" w:hAnsi="Avenir Next LT Pro"/>
        </w:rPr>
      </w:pPr>
      <w:r w:rsidRPr="00D71C40">
        <w:rPr>
          <w:rFonts w:ascii="Avenir Next LT Pro" w:eastAsia="Times New Roman" w:hAnsi="Avenir Next LT Pro" w:cs="Times New Roman"/>
          <w:color w:val="111111"/>
          <w:kern w:val="0"/>
          <w:highlight w:val="yellow"/>
          <w:u w:val="single"/>
          <w14:ligatures w14:val="none"/>
        </w:rPr>
        <w:t xml:space="preserve">Our </w:t>
      </w:r>
      <w:proofErr w:type="gramStart"/>
      <w:r w:rsidRPr="00D71C40">
        <w:rPr>
          <w:rFonts w:ascii="Avenir Next LT Pro" w:eastAsia="Times New Roman" w:hAnsi="Avenir Next LT Pro" w:cs="Times New Roman"/>
          <w:color w:val="111111"/>
          <w:kern w:val="0"/>
          <w:highlight w:val="yellow"/>
          <w:u w:val="single"/>
          <w14:ligatures w14:val="none"/>
        </w:rPr>
        <w:t>Organization</w:t>
      </w:r>
      <w:proofErr w:type="gramEnd"/>
      <w:r w:rsidRPr="00B8271F">
        <w:rPr>
          <w:rFonts w:ascii="Avenir Next LT Pro" w:eastAsia="Times New Roman" w:hAnsi="Avenir Next LT Pro" w:cs="Times New Roman"/>
          <w:color w:val="111111"/>
          <w:kern w:val="0"/>
          <w14:ligatures w14:val="none"/>
        </w:rPr>
        <w:t xml:space="preserve"> </w:t>
      </w:r>
      <w:r w:rsidR="00D7337C" w:rsidRPr="001C6328">
        <w:rPr>
          <w:rFonts w:ascii="Avenir Next LT Pro" w:hAnsi="Avenir Next LT Pro"/>
        </w:rPr>
        <w:t xml:space="preserve">provides a collaborative learning environment. We encourage our staff to </w:t>
      </w:r>
      <w:r w:rsidR="000E04EC" w:rsidRPr="001C6328">
        <w:rPr>
          <w:rFonts w:ascii="Avenir Next LT Pro" w:hAnsi="Avenir Next LT Pro"/>
        </w:rPr>
        <w:t xml:space="preserve">keep </w:t>
      </w:r>
      <w:r w:rsidR="00112193">
        <w:rPr>
          <w:rFonts w:ascii="Avenir Next LT Pro" w:hAnsi="Avenir Next LT Pro"/>
        </w:rPr>
        <w:t>updated</w:t>
      </w:r>
      <w:r w:rsidR="000E04EC" w:rsidRPr="001C6328">
        <w:rPr>
          <w:rFonts w:ascii="Avenir Next LT Pro" w:hAnsi="Avenir Next LT Pro"/>
        </w:rPr>
        <w:t xml:space="preserve"> with </w:t>
      </w:r>
      <w:r w:rsidR="0037115C" w:rsidRPr="001C6328">
        <w:rPr>
          <w:rFonts w:ascii="Avenir Next LT Pro" w:hAnsi="Avenir Next LT Pro"/>
        </w:rPr>
        <w:t xml:space="preserve">the </w:t>
      </w:r>
      <w:r w:rsidR="000D0ED5" w:rsidRPr="001C6328">
        <w:rPr>
          <w:rFonts w:ascii="Avenir Next LT Pro" w:hAnsi="Avenir Next LT Pro"/>
        </w:rPr>
        <w:t xml:space="preserve">ongoing </w:t>
      </w:r>
      <w:r w:rsidR="00D71C40">
        <w:rPr>
          <w:rFonts w:ascii="Avenir Next LT Pro" w:hAnsi="Avenir Next LT Pro"/>
        </w:rPr>
        <w:t>AI</w:t>
      </w:r>
      <w:r w:rsidR="00112193">
        <w:rPr>
          <w:rFonts w:ascii="Avenir Next LT Pro" w:hAnsi="Avenir Next LT Pro"/>
        </w:rPr>
        <w:t xml:space="preserve"> use and adoption changes</w:t>
      </w:r>
      <w:r w:rsidR="000D0ED5" w:rsidRPr="001C6328">
        <w:rPr>
          <w:rFonts w:ascii="Avenir Next LT Pro" w:hAnsi="Avenir Next LT Pro"/>
        </w:rPr>
        <w:t>.</w:t>
      </w:r>
      <w:r w:rsidR="00773326" w:rsidRPr="001C6328">
        <w:rPr>
          <w:rFonts w:ascii="Avenir Next LT Pro" w:hAnsi="Avenir Next LT Pro"/>
        </w:rPr>
        <w:t xml:space="preserve"> Staff should check with their supervisors for available training resources. </w:t>
      </w:r>
    </w:p>
    <w:p w14:paraId="3FB889A9" w14:textId="1A2ACB73" w:rsidR="00BF2855" w:rsidRPr="00DE7C3C" w:rsidRDefault="00F05B8B" w:rsidP="00DE7C3C">
      <w:pPr>
        <w:pStyle w:val="Heading2"/>
        <w:spacing w:before="360"/>
        <w:rPr>
          <w:rFonts w:ascii="Avenir Next LT Pro" w:eastAsia="Times New Roman" w:hAnsi="Avenir Next LT Pro"/>
        </w:rPr>
      </w:pPr>
      <w:bookmarkStart w:id="12" w:name="_Toc150848288"/>
      <w:r w:rsidRPr="00DE7C3C">
        <w:rPr>
          <w:rFonts w:ascii="Avenir Next LT Pro" w:eastAsia="Times New Roman" w:hAnsi="Avenir Next LT Pro"/>
        </w:rPr>
        <w:t>Updates and Review</w:t>
      </w:r>
      <w:bookmarkEnd w:id="12"/>
    </w:p>
    <w:p w14:paraId="3C4E9D06" w14:textId="77777777" w:rsidR="005347C5" w:rsidRDefault="005347C5" w:rsidP="00176E51">
      <w:pPr>
        <w:rPr>
          <w:rFonts w:ascii="Avenir Next LT Pro" w:hAnsi="Avenir Next LT Pro"/>
        </w:rPr>
      </w:pPr>
    </w:p>
    <w:p w14:paraId="03F51EF5" w14:textId="633A1AA5" w:rsidR="00F05B8B" w:rsidRPr="00176E51" w:rsidRDefault="00F05B8B" w:rsidP="00176E51">
      <w:pPr>
        <w:rPr>
          <w:rFonts w:ascii="Avenir Next LT Pro" w:hAnsi="Avenir Next LT Pro"/>
        </w:rPr>
      </w:pPr>
      <w:r w:rsidRPr="00176E51">
        <w:rPr>
          <w:rFonts w:ascii="Avenir Next LT Pro" w:hAnsi="Avenir Next LT Pro"/>
        </w:rPr>
        <w:lastRenderedPageBreak/>
        <w:t xml:space="preserve">This </w:t>
      </w:r>
      <w:r w:rsidR="00D71C40">
        <w:rPr>
          <w:rFonts w:ascii="Avenir Next LT Pro" w:hAnsi="Avenir Next LT Pro"/>
        </w:rPr>
        <w:t>Acceptable Use of AI Tools P</w:t>
      </w:r>
      <w:r w:rsidRPr="00176E51">
        <w:rPr>
          <w:rFonts w:ascii="Avenir Next LT Pro" w:hAnsi="Avenir Next LT Pro"/>
        </w:rPr>
        <w:t xml:space="preserve">olicy will be updated periodically to reflect the dynamic and changing nature of the use of </w:t>
      </w:r>
      <w:r w:rsidR="00D71C40">
        <w:rPr>
          <w:rFonts w:ascii="Avenir Next LT Pro" w:hAnsi="Avenir Next LT Pro"/>
        </w:rPr>
        <w:t>AI</w:t>
      </w:r>
      <w:r w:rsidRPr="00176E51">
        <w:rPr>
          <w:rFonts w:ascii="Avenir Next LT Pro" w:hAnsi="Avenir Next LT Pro"/>
        </w:rPr>
        <w:t xml:space="preserve"> tools in our sector. </w:t>
      </w:r>
      <w:r w:rsidR="00D71C40">
        <w:rPr>
          <w:rFonts w:ascii="Avenir Next LT Pro" w:hAnsi="Avenir Next LT Pro"/>
        </w:rPr>
        <w:t>Changes to this policy will be informed</w:t>
      </w:r>
      <w:r w:rsidRPr="00176E51">
        <w:rPr>
          <w:rFonts w:ascii="Avenir Next LT Pro" w:hAnsi="Avenir Next LT Pro"/>
        </w:rPr>
        <w:t xml:space="preserve"> </w:t>
      </w:r>
      <w:r w:rsidR="00D71C40">
        <w:rPr>
          <w:rFonts w:ascii="Avenir Next LT Pro" w:hAnsi="Avenir Next LT Pro"/>
        </w:rPr>
        <w:t>by</w:t>
      </w:r>
      <w:r w:rsidRPr="00176E51">
        <w:rPr>
          <w:rFonts w:ascii="Avenir Next LT Pro" w:hAnsi="Avenir Next LT Pro"/>
        </w:rPr>
        <w:t xml:space="preserve"> the potential risks and biases that these tools can interject into our work</w:t>
      </w:r>
      <w:r w:rsidR="00FE1B42">
        <w:rPr>
          <w:rFonts w:ascii="Avenir Next LT Pro" w:hAnsi="Avenir Next LT Pro"/>
        </w:rPr>
        <w:t xml:space="preserve"> and by changing cybersecurity recommendations.</w:t>
      </w:r>
    </w:p>
    <w:sectPr w:rsidR="00F05B8B" w:rsidRPr="00176E51">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0AE6" w14:textId="77777777" w:rsidR="00BA6F36" w:rsidRDefault="00BA6F36" w:rsidP="00D00012">
      <w:r>
        <w:separator/>
      </w:r>
    </w:p>
  </w:endnote>
  <w:endnote w:type="continuationSeparator" w:id="0">
    <w:p w14:paraId="07687359" w14:textId="77777777" w:rsidR="00BA6F36" w:rsidRDefault="00BA6F36" w:rsidP="00D00012">
      <w:r>
        <w:continuationSeparator/>
      </w:r>
    </w:p>
  </w:endnote>
  <w:endnote w:type="continuationNotice" w:id="1">
    <w:p w14:paraId="0DC35126" w14:textId="77777777" w:rsidR="00BA6F36" w:rsidRDefault="00BA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altName w:val="Calibri"/>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8470438"/>
      <w:docPartObj>
        <w:docPartGallery w:val="Page Numbers (Bottom of Page)"/>
        <w:docPartUnique/>
      </w:docPartObj>
    </w:sdtPr>
    <w:sdtContent>
      <w:p w14:paraId="34828192" w14:textId="721C38E6" w:rsidR="00FF69B5" w:rsidRDefault="00FF69B5" w:rsidP="00FF28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45010F" w14:textId="77777777" w:rsidR="00D71C40" w:rsidRDefault="00D71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5917724"/>
      <w:docPartObj>
        <w:docPartGallery w:val="Page Numbers (Bottom of Page)"/>
        <w:docPartUnique/>
      </w:docPartObj>
    </w:sdtPr>
    <w:sdtContent>
      <w:p w14:paraId="20A8B7E0" w14:textId="0737BAEB" w:rsidR="00FF69B5" w:rsidRDefault="00FF69B5" w:rsidP="00FF28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AA4A3C" w14:textId="1A7EE26F" w:rsidR="00D71C40" w:rsidRDefault="00FF69B5" w:rsidP="00FF69B5">
    <w:pPr>
      <w:pStyle w:val="Footer"/>
      <w:tabs>
        <w:tab w:val="clear" w:pos="4680"/>
        <w:tab w:val="clear" w:pos="9360"/>
        <w:tab w:val="left" w:pos="16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5F28" w14:textId="77777777" w:rsidR="00BA6F36" w:rsidRDefault="00BA6F36" w:rsidP="00D00012">
      <w:r>
        <w:separator/>
      </w:r>
    </w:p>
  </w:footnote>
  <w:footnote w:type="continuationSeparator" w:id="0">
    <w:p w14:paraId="3D0B426E" w14:textId="77777777" w:rsidR="00BA6F36" w:rsidRDefault="00BA6F36" w:rsidP="00D00012">
      <w:r>
        <w:continuationSeparator/>
      </w:r>
    </w:p>
  </w:footnote>
  <w:footnote w:type="continuationNotice" w:id="1">
    <w:p w14:paraId="4A95020F" w14:textId="77777777" w:rsidR="00BA6F36" w:rsidRDefault="00BA6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953D" w14:textId="548435E8" w:rsidR="00D00012" w:rsidRPr="00FF69B5" w:rsidRDefault="00D71C40" w:rsidP="00FF69B5">
    <w:pPr>
      <w:pStyle w:val="Header"/>
      <w:tabs>
        <w:tab w:val="clear" w:pos="4680"/>
      </w:tabs>
      <w:rPr>
        <w:rFonts w:ascii="Avenir Next LT Pro" w:hAnsi="Avenir Next LT Pro"/>
        <w:sz w:val="20"/>
        <w:szCs w:val="20"/>
      </w:rPr>
    </w:pPr>
    <w:r w:rsidRPr="00FF69B5">
      <w:rPr>
        <w:rFonts w:ascii="Avenir Next LT Pro" w:hAnsi="Avenir Next LT Pro"/>
        <w:noProof/>
        <w:sz w:val="20"/>
        <w:szCs w:val="20"/>
      </w:rPr>
      <w:t xml:space="preserve">Acceptable Use of AI Tools </w:t>
    </w:r>
    <w:r w:rsidRPr="008C72E6">
      <w:rPr>
        <w:rFonts w:ascii="Avenir Next LT Pro" w:hAnsi="Avenir Next LT Pro"/>
        <w:noProof/>
        <w:sz w:val="20"/>
        <w:szCs w:val="20"/>
        <w:highlight w:val="yellow"/>
      </w:rPr>
      <w:t>Template</w:t>
    </w:r>
    <w:r w:rsidR="00FF69B5">
      <w:rPr>
        <w:rFonts w:ascii="Avenir Next LT Pro" w:hAnsi="Avenir Next LT Pro"/>
        <w:noProof/>
        <w:sz w:val="20"/>
        <w:szCs w:val="20"/>
      </w:rPr>
      <w:tab/>
    </w:r>
    <w:r w:rsidR="00FF69B5" w:rsidRPr="005174F0">
      <w:rPr>
        <w:rFonts w:ascii="Avenir Next LT Pro" w:hAnsi="Avenir Next LT Pro"/>
        <w:noProof/>
        <w:sz w:val="20"/>
        <w:szCs w:val="20"/>
        <w:highlight w:val="yellow"/>
      </w:rPr>
      <w:t>Our Organization Header Here</w:t>
    </w:r>
    <w:r w:rsidR="00D00012" w:rsidRPr="00FF69B5">
      <w:rPr>
        <w:rFonts w:ascii="Avenir Next LT Pro" w:hAnsi="Avenir Next LT Pro"/>
        <w:sz w:val="20"/>
        <w:szCs w:val="20"/>
      </w:rPr>
      <w:tab/>
    </w:r>
  </w:p>
  <w:p w14:paraId="64697CB2" w14:textId="77777777" w:rsidR="00D00012" w:rsidRPr="00FF69B5" w:rsidRDefault="00D00012">
    <w:pPr>
      <w:pStyle w:val="Header"/>
      <w:rPr>
        <w:rFonts w:ascii="Avenir Next LT Pro" w:hAnsi="Avenir Next LT Pr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662C"/>
    <w:multiLevelType w:val="hybridMultilevel"/>
    <w:tmpl w:val="73D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15C5F"/>
    <w:multiLevelType w:val="multilevel"/>
    <w:tmpl w:val="057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339D"/>
    <w:multiLevelType w:val="hybridMultilevel"/>
    <w:tmpl w:val="BB60F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8143AB"/>
    <w:multiLevelType w:val="hybridMultilevel"/>
    <w:tmpl w:val="6368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129188">
    <w:abstractNumId w:val="1"/>
  </w:num>
  <w:num w:numId="2" w16cid:durableId="2117628402">
    <w:abstractNumId w:val="0"/>
  </w:num>
  <w:num w:numId="3" w16cid:durableId="1041898223">
    <w:abstractNumId w:val="2"/>
  </w:num>
  <w:num w:numId="4" w16cid:durableId="154764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2"/>
    <w:rsid w:val="0000704F"/>
    <w:rsid w:val="000167D9"/>
    <w:rsid w:val="000276EB"/>
    <w:rsid w:val="000310B0"/>
    <w:rsid w:val="00035446"/>
    <w:rsid w:val="00061FC1"/>
    <w:rsid w:val="00070C1E"/>
    <w:rsid w:val="00074736"/>
    <w:rsid w:val="000818A7"/>
    <w:rsid w:val="00086437"/>
    <w:rsid w:val="000B517F"/>
    <w:rsid w:val="000C471A"/>
    <w:rsid w:val="000D0ED5"/>
    <w:rsid w:val="000E04EC"/>
    <w:rsid w:val="000F2209"/>
    <w:rsid w:val="00101868"/>
    <w:rsid w:val="001035F5"/>
    <w:rsid w:val="00112193"/>
    <w:rsid w:val="00136889"/>
    <w:rsid w:val="001459AC"/>
    <w:rsid w:val="00176E51"/>
    <w:rsid w:val="00181D3B"/>
    <w:rsid w:val="001952A2"/>
    <w:rsid w:val="00195A03"/>
    <w:rsid w:val="001A2F0C"/>
    <w:rsid w:val="001C2BB6"/>
    <w:rsid w:val="001C450B"/>
    <w:rsid w:val="001C6328"/>
    <w:rsid w:val="002405F8"/>
    <w:rsid w:val="00242C06"/>
    <w:rsid w:val="002463E3"/>
    <w:rsid w:val="0027040D"/>
    <w:rsid w:val="002745DE"/>
    <w:rsid w:val="00286A0D"/>
    <w:rsid w:val="002A2707"/>
    <w:rsid w:val="002C1102"/>
    <w:rsid w:val="002D29EA"/>
    <w:rsid w:val="002F49B3"/>
    <w:rsid w:val="0032214D"/>
    <w:rsid w:val="003230B8"/>
    <w:rsid w:val="00333857"/>
    <w:rsid w:val="00345AA4"/>
    <w:rsid w:val="00346663"/>
    <w:rsid w:val="0036398A"/>
    <w:rsid w:val="0037115C"/>
    <w:rsid w:val="00372546"/>
    <w:rsid w:val="003823F7"/>
    <w:rsid w:val="00385444"/>
    <w:rsid w:val="00387EC6"/>
    <w:rsid w:val="00393924"/>
    <w:rsid w:val="003B18E0"/>
    <w:rsid w:val="003C578B"/>
    <w:rsid w:val="003D63A9"/>
    <w:rsid w:val="003E4605"/>
    <w:rsid w:val="00442AD6"/>
    <w:rsid w:val="00461F26"/>
    <w:rsid w:val="004A0FD0"/>
    <w:rsid w:val="004B164A"/>
    <w:rsid w:val="004B3877"/>
    <w:rsid w:val="004D7282"/>
    <w:rsid w:val="004E7D27"/>
    <w:rsid w:val="004F21B2"/>
    <w:rsid w:val="004F6734"/>
    <w:rsid w:val="00502FF1"/>
    <w:rsid w:val="0051035A"/>
    <w:rsid w:val="005108C6"/>
    <w:rsid w:val="005174F0"/>
    <w:rsid w:val="00533C8C"/>
    <w:rsid w:val="005347C5"/>
    <w:rsid w:val="00544798"/>
    <w:rsid w:val="00553FA8"/>
    <w:rsid w:val="0055585B"/>
    <w:rsid w:val="005777A1"/>
    <w:rsid w:val="00586094"/>
    <w:rsid w:val="005A05B3"/>
    <w:rsid w:val="005A1448"/>
    <w:rsid w:val="005D4844"/>
    <w:rsid w:val="0062018A"/>
    <w:rsid w:val="006279EA"/>
    <w:rsid w:val="0063351C"/>
    <w:rsid w:val="00635853"/>
    <w:rsid w:val="00646444"/>
    <w:rsid w:val="006557EB"/>
    <w:rsid w:val="00660ADA"/>
    <w:rsid w:val="006814F1"/>
    <w:rsid w:val="0069347F"/>
    <w:rsid w:val="00696F89"/>
    <w:rsid w:val="006E63E3"/>
    <w:rsid w:val="006E6416"/>
    <w:rsid w:val="006F5FDC"/>
    <w:rsid w:val="0070255B"/>
    <w:rsid w:val="007168A3"/>
    <w:rsid w:val="007303CE"/>
    <w:rsid w:val="00745166"/>
    <w:rsid w:val="00753688"/>
    <w:rsid w:val="007627F4"/>
    <w:rsid w:val="0076507B"/>
    <w:rsid w:val="00773326"/>
    <w:rsid w:val="00787AD2"/>
    <w:rsid w:val="00792B6D"/>
    <w:rsid w:val="00794FCE"/>
    <w:rsid w:val="007A3360"/>
    <w:rsid w:val="007D4823"/>
    <w:rsid w:val="007E437C"/>
    <w:rsid w:val="00801976"/>
    <w:rsid w:val="00821A3B"/>
    <w:rsid w:val="0082706E"/>
    <w:rsid w:val="008357BA"/>
    <w:rsid w:val="00874CB5"/>
    <w:rsid w:val="0089080C"/>
    <w:rsid w:val="008B5336"/>
    <w:rsid w:val="008C29FF"/>
    <w:rsid w:val="008C6835"/>
    <w:rsid w:val="008C72E6"/>
    <w:rsid w:val="00904D43"/>
    <w:rsid w:val="009078A5"/>
    <w:rsid w:val="00923CF8"/>
    <w:rsid w:val="009325C0"/>
    <w:rsid w:val="009378F1"/>
    <w:rsid w:val="00957EC5"/>
    <w:rsid w:val="009702E8"/>
    <w:rsid w:val="0099458E"/>
    <w:rsid w:val="009A557B"/>
    <w:rsid w:val="009E7AF2"/>
    <w:rsid w:val="009F34EE"/>
    <w:rsid w:val="00A06FB9"/>
    <w:rsid w:val="00A0796D"/>
    <w:rsid w:val="00A30461"/>
    <w:rsid w:val="00A40482"/>
    <w:rsid w:val="00A54158"/>
    <w:rsid w:val="00A83C43"/>
    <w:rsid w:val="00A9045A"/>
    <w:rsid w:val="00A95AA9"/>
    <w:rsid w:val="00AA5110"/>
    <w:rsid w:val="00AC0C79"/>
    <w:rsid w:val="00AC5DB8"/>
    <w:rsid w:val="00AC66FB"/>
    <w:rsid w:val="00AD3363"/>
    <w:rsid w:val="00AE7D23"/>
    <w:rsid w:val="00AF0F91"/>
    <w:rsid w:val="00B46B65"/>
    <w:rsid w:val="00B50C53"/>
    <w:rsid w:val="00B56A55"/>
    <w:rsid w:val="00B8271F"/>
    <w:rsid w:val="00B90557"/>
    <w:rsid w:val="00B91CB5"/>
    <w:rsid w:val="00BA03BB"/>
    <w:rsid w:val="00BA6F36"/>
    <w:rsid w:val="00BA7565"/>
    <w:rsid w:val="00BA792B"/>
    <w:rsid w:val="00BB5D72"/>
    <w:rsid w:val="00BC550E"/>
    <w:rsid w:val="00BD17CD"/>
    <w:rsid w:val="00BD46BF"/>
    <w:rsid w:val="00BF2855"/>
    <w:rsid w:val="00C73DA6"/>
    <w:rsid w:val="00C8327F"/>
    <w:rsid w:val="00C93EF0"/>
    <w:rsid w:val="00CA5178"/>
    <w:rsid w:val="00CB4C60"/>
    <w:rsid w:val="00CC618D"/>
    <w:rsid w:val="00CE4EA3"/>
    <w:rsid w:val="00CF49A4"/>
    <w:rsid w:val="00D00012"/>
    <w:rsid w:val="00D02078"/>
    <w:rsid w:val="00D12C5E"/>
    <w:rsid w:val="00D15503"/>
    <w:rsid w:val="00D31DF0"/>
    <w:rsid w:val="00D70FC0"/>
    <w:rsid w:val="00D71C40"/>
    <w:rsid w:val="00D7337C"/>
    <w:rsid w:val="00DD3987"/>
    <w:rsid w:val="00DE7C3C"/>
    <w:rsid w:val="00E123AA"/>
    <w:rsid w:val="00E169E9"/>
    <w:rsid w:val="00E271F3"/>
    <w:rsid w:val="00E56331"/>
    <w:rsid w:val="00E57118"/>
    <w:rsid w:val="00E65FC2"/>
    <w:rsid w:val="00E712FA"/>
    <w:rsid w:val="00E8027B"/>
    <w:rsid w:val="00E86E52"/>
    <w:rsid w:val="00EA15E8"/>
    <w:rsid w:val="00EA6D22"/>
    <w:rsid w:val="00EE352A"/>
    <w:rsid w:val="00EE623C"/>
    <w:rsid w:val="00EF690B"/>
    <w:rsid w:val="00F05B8B"/>
    <w:rsid w:val="00F12E4A"/>
    <w:rsid w:val="00F23194"/>
    <w:rsid w:val="00F3709D"/>
    <w:rsid w:val="00F736CF"/>
    <w:rsid w:val="00F8775E"/>
    <w:rsid w:val="00FB166D"/>
    <w:rsid w:val="00FB2FBF"/>
    <w:rsid w:val="00FC3606"/>
    <w:rsid w:val="00FC617C"/>
    <w:rsid w:val="00FC67C3"/>
    <w:rsid w:val="00FD1694"/>
    <w:rsid w:val="00FD36D7"/>
    <w:rsid w:val="00FE0742"/>
    <w:rsid w:val="00FE1B42"/>
    <w:rsid w:val="00FF21A9"/>
    <w:rsid w:val="00FF69B5"/>
    <w:rsid w:val="46FC9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7507"/>
  <w15:chartTrackingRefBased/>
  <w15:docId w15:val="{21BE5356-ED9D-43B1-A35D-9FD0AF23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9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00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47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F34E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F34E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01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0012"/>
    <w:rPr>
      <w:b/>
      <w:bCs/>
    </w:rPr>
  </w:style>
  <w:style w:type="paragraph" w:styleId="Header">
    <w:name w:val="header"/>
    <w:basedOn w:val="Normal"/>
    <w:link w:val="HeaderChar"/>
    <w:uiPriority w:val="99"/>
    <w:unhideWhenUsed/>
    <w:rsid w:val="00D00012"/>
    <w:pPr>
      <w:tabs>
        <w:tab w:val="center" w:pos="4680"/>
        <w:tab w:val="right" w:pos="9360"/>
      </w:tabs>
    </w:pPr>
  </w:style>
  <w:style w:type="character" w:customStyle="1" w:styleId="HeaderChar">
    <w:name w:val="Header Char"/>
    <w:basedOn w:val="DefaultParagraphFont"/>
    <w:link w:val="Header"/>
    <w:uiPriority w:val="99"/>
    <w:rsid w:val="00D00012"/>
  </w:style>
  <w:style w:type="paragraph" w:styleId="Footer">
    <w:name w:val="footer"/>
    <w:basedOn w:val="Normal"/>
    <w:link w:val="FooterChar"/>
    <w:uiPriority w:val="99"/>
    <w:unhideWhenUsed/>
    <w:rsid w:val="00D00012"/>
    <w:pPr>
      <w:tabs>
        <w:tab w:val="center" w:pos="4680"/>
        <w:tab w:val="right" w:pos="9360"/>
      </w:tabs>
    </w:pPr>
  </w:style>
  <w:style w:type="character" w:customStyle="1" w:styleId="FooterChar">
    <w:name w:val="Footer Char"/>
    <w:basedOn w:val="DefaultParagraphFont"/>
    <w:link w:val="Footer"/>
    <w:uiPriority w:val="99"/>
    <w:rsid w:val="00D00012"/>
  </w:style>
  <w:style w:type="paragraph" w:styleId="Title">
    <w:name w:val="Title"/>
    <w:basedOn w:val="Normal"/>
    <w:next w:val="Normal"/>
    <w:link w:val="TitleChar"/>
    <w:uiPriority w:val="10"/>
    <w:qFormat/>
    <w:rsid w:val="00D000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0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000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6437"/>
    <w:pPr>
      <w:ind w:left="720"/>
      <w:contextualSpacing/>
    </w:pPr>
  </w:style>
  <w:style w:type="paragraph" w:styleId="CommentText">
    <w:name w:val="annotation text"/>
    <w:basedOn w:val="Normal"/>
    <w:link w:val="CommentTextChar"/>
    <w:uiPriority w:val="99"/>
    <w:unhideWhenUsed/>
    <w:rsid w:val="00242C06"/>
    <w:rPr>
      <w:sz w:val="20"/>
      <w:szCs w:val="20"/>
    </w:rPr>
  </w:style>
  <w:style w:type="character" w:customStyle="1" w:styleId="CommentTextChar">
    <w:name w:val="Comment Text Char"/>
    <w:basedOn w:val="DefaultParagraphFont"/>
    <w:link w:val="CommentText"/>
    <w:uiPriority w:val="99"/>
    <w:rsid w:val="00242C06"/>
    <w:rPr>
      <w:sz w:val="20"/>
      <w:szCs w:val="20"/>
    </w:rPr>
  </w:style>
  <w:style w:type="character" w:styleId="CommentReference">
    <w:name w:val="annotation reference"/>
    <w:basedOn w:val="DefaultParagraphFont"/>
    <w:uiPriority w:val="99"/>
    <w:semiHidden/>
    <w:unhideWhenUsed/>
    <w:rsid w:val="00242C06"/>
    <w:rPr>
      <w:sz w:val="16"/>
      <w:szCs w:val="16"/>
    </w:rPr>
  </w:style>
  <w:style w:type="paragraph" w:styleId="CommentSubject">
    <w:name w:val="annotation subject"/>
    <w:basedOn w:val="CommentText"/>
    <w:next w:val="CommentText"/>
    <w:link w:val="CommentSubjectChar"/>
    <w:uiPriority w:val="99"/>
    <w:semiHidden/>
    <w:unhideWhenUsed/>
    <w:rsid w:val="00E8027B"/>
    <w:rPr>
      <w:b/>
      <w:bCs/>
    </w:rPr>
  </w:style>
  <w:style w:type="character" w:customStyle="1" w:styleId="CommentSubjectChar">
    <w:name w:val="Comment Subject Char"/>
    <w:basedOn w:val="CommentTextChar"/>
    <w:link w:val="CommentSubject"/>
    <w:uiPriority w:val="99"/>
    <w:semiHidden/>
    <w:rsid w:val="00E8027B"/>
    <w:rPr>
      <w:b/>
      <w:bCs/>
      <w:sz w:val="20"/>
      <w:szCs w:val="20"/>
    </w:rPr>
  </w:style>
  <w:style w:type="paragraph" w:styleId="Revision">
    <w:name w:val="Revision"/>
    <w:hidden/>
    <w:uiPriority w:val="99"/>
    <w:semiHidden/>
    <w:rsid w:val="00A54158"/>
  </w:style>
  <w:style w:type="character" w:customStyle="1" w:styleId="Heading1Char">
    <w:name w:val="Heading 1 Char"/>
    <w:basedOn w:val="DefaultParagraphFont"/>
    <w:link w:val="Heading1"/>
    <w:uiPriority w:val="9"/>
    <w:rsid w:val="00A079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796D"/>
    <w:pPr>
      <w:spacing w:line="259" w:lineRule="auto"/>
      <w:outlineLvl w:val="9"/>
    </w:pPr>
    <w:rPr>
      <w:kern w:val="0"/>
      <w14:ligatures w14:val="none"/>
    </w:rPr>
  </w:style>
  <w:style w:type="paragraph" w:styleId="TOC2">
    <w:name w:val="toc 2"/>
    <w:basedOn w:val="Normal"/>
    <w:next w:val="Normal"/>
    <w:autoRedefine/>
    <w:uiPriority w:val="39"/>
    <w:unhideWhenUsed/>
    <w:rsid w:val="00A0796D"/>
    <w:pPr>
      <w:spacing w:after="100"/>
      <w:ind w:left="240"/>
    </w:pPr>
  </w:style>
  <w:style w:type="character" w:styleId="Hyperlink">
    <w:name w:val="Hyperlink"/>
    <w:basedOn w:val="DefaultParagraphFont"/>
    <w:uiPriority w:val="99"/>
    <w:unhideWhenUsed/>
    <w:rsid w:val="00A0796D"/>
    <w:rPr>
      <w:color w:val="0563C1" w:themeColor="hyperlink"/>
      <w:u w:val="single"/>
    </w:rPr>
  </w:style>
  <w:style w:type="character" w:customStyle="1" w:styleId="Heading3Char">
    <w:name w:val="Heading 3 Char"/>
    <w:basedOn w:val="DefaultParagraphFont"/>
    <w:link w:val="Heading3"/>
    <w:uiPriority w:val="9"/>
    <w:rsid w:val="0069347F"/>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AC5DB8"/>
    <w:pPr>
      <w:spacing w:after="100"/>
      <w:ind w:left="480"/>
    </w:pPr>
  </w:style>
  <w:style w:type="character" w:customStyle="1" w:styleId="Heading4Char">
    <w:name w:val="Heading 4 Char"/>
    <w:basedOn w:val="DefaultParagraphFont"/>
    <w:link w:val="Heading4"/>
    <w:uiPriority w:val="9"/>
    <w:rsid w:val="009F34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F34EE"/>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FF69B5"/>
    <w:rPr>
      <w:color w:val="605E5C"/>
      <w:shd w:val="clear" w:color="auto" w:fill="E1DFDD"/>
    </w:rPr>
  </w:style>
  <w:style w:type="character" w:styleId="PageNumber">
    <w:name w:val="page number"/>
    <w:basedOn w:val="DefaultParagraphFont"/>
    <w:uiPriority w:val="99"/>
    <w:semiHidden/>
    <w:unhideWhenUsed/>
    <w:rsid w:val="00FF69B5"/>
  </w:style>
  <w:style w:type="character" w:customStyle="1" w:styleId="ui-provider">
    <w:name w:val="ui-provider"/>
    <w:basedOn w:val="DefaultParagraphFont"/>
    <w:rsid w:val="00D1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communityit.com" TargetMode="External"/><Relationship Id="rId4" Type="http://schemas.openxmlformats.org/officeDocument/2006/relationships/styles" Target="styles.xml"/><Relationship Id="rId9" Type="http://schemas.openxmlformats.org/officeDocument/2006/relationships/hyperlink" Target="https://communityi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82E94D65E2342A4371AC36DC2C06B" ma:contentTypeVersion="20" ma:contentTypeDescription="Create a new document." ma:contentTypeScope="" ma:versionID="91b81fb7803525c26c923e574e0cadbf">
  <xsd:schema xmlns:xsd="http://www.w3.org/2001/XMLSchema" xmlns:xs="http://www.w3.org/2001/XMLSchema" xmlns:p="http://schemas.microsoft.com/office/2006/metadata/properties" xmlns:ns1="http://schemas.microsoft.com/sharepoint/v3" xmlns:ns2="df26aa36-5967-4671-9f00-727d512e152c" xmlns:ns3="c46d464d-e9f2-43f3-ab0e-2460d699b879" targetNamespace="http://schemas.microsoft.com/office/2006/metadata/properties" ma:root="true" ma:fieldsID="77bbf12ef908b64ce4f5fe2f17ebe387" ns1:_="" ns2:_="" ns3:_="">
    <xsd:import namespace="http://schemas.microsoft.com/sharepoint/v3"/>
    <xsd:import namespace="df26aa36-5967-4671-9f00-727d512e152c"/>
    <xsd:import namespace="c46d464d-e9f2-43f3-ab0e-2460d699b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6aa36-5967-4671-9f00-727d512e15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20f0bc5-3daa-4533-af25-3cb91faf7d8f}" ma:internalName="TaxCatchAll" ma:showField="CatchAllData" ma:web="df26aa36-5967-4671-9f00-727d512e15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d464d-e9f2-43f3-ab0e-2460d699b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c131b-c9f7-4683-b53b-61d5cb4cd1c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05067-34DC-4CE8-9187-961A2BD9D2A1}">
  <ds:schemaRefs>
    <ds:schemaRef ds:uri="http://schemas.microsoft.com/sharepoint/v3/contenttype/forms"/>
  </ds:schemaRefs>
</ds:datastoreItem>
</file>

<file path=customXml/itemProps2.xml><?xml version="1.0" encoding="utf-8"?>
<ds:datastoreItem xmlns:ds="http://schemas.openxmlformats.org/officeDocument/2006/customXml" ds:itemID="{44AC24B7-EBA3-4341-BE3F-EB5911702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6aa36-5967-4671-9f00-727d512e152c"/>
    <ds:schemaRef ds:uri="c46d464d-e9f2-43f3-ab0e-2460d699b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Links>
    <vt:vector size="78" baseType="variant">
      <vt:variant>
        <vt:i4>1703991</vt:i4>
      </vt:variant>
      <vt:variant>
        <vt:i4>74</vt:i4>
      </vt:variant>
      <vt:variant>
        <vt:i4>0</vt:i4>
      </vt:variant>
      <vt:variant>
        <vt:i4>5</vt:i4>
      </vt:variant>
      <vt:variant>
        <vt:lpwstr/>
      </vt:variant>
      <vt:variant>
        <vt:lpwstr>_Toc150848288</vt:lpwstr>
      </vt:variant>
      <vt:variant>
        <vt:i4>1703991</vt:i4>
      </vt:variant>
      <vt:variant>
        <vt:i4>68</vt:i4>
      </vt:variant>
      <vt:variant>
        <vt:i4>0</vt:i4>
      </vt:variant>
      <vt:variant>
        <vt:i4>5</vt:i4>
      </vt:variant>
      <vt:variant>
        <vt:lpwstr/>
      </vt:variant>
      <vt:variant>
        <vt:lpwstr>_Toc150848287</vt:lpwstr>
      </vt:variant>
      <vt:variant>
        <vt:i4>1703991</vt:i4>
      </vt:variant>
      <vt:variant>
        <vt:i4>62</vt:i4>
      </vt:variant>
      <vt:variant>
        <vt:i4>0</vt:i4>
      </vt:variant>
      <vt:variant>
        <vt:i4>5</vt:i4>
      </vt:variant>
      <vt:variant>
        <vt:lpwstr/>
      </vt:variant>
      <vt:variant>
        <vt:lpwstr>_Toc150848286</vt:lpwstr>
      </vt:variant>
      <vt:variant>
        <vt:i4>1703991</vt:i4>
      </vt:variant>
      <vt:variant>
        <vt:i4>56</vt:i4>
      </vt:variant>
      <vt:variant>
        <vt:i4>0</vt:i4>
      </vt:variant>
      <vt:variant>
        <vt:i4>5</vt:i4>
      </vt:variant>
      <vt:variant>
        <vt:lpwstr/>
      </vt:variant>
      <vt:variant>
        <vt:lpwstr>_Toc150848285</vt:lpwstr>
      </vt:variant>
      <vt:variant>
        <vt:i4>1703991</vt:i4>
      </vt:variant>
      <vt:variant>
        <vt:i4>50</vt:i4>
      </vt:variant>
      <vt:variant>
        <vt:i4>0</vt:i4>
      </vt:variant>
      <vt:variant>
        <vt:i4>5</vt:i4>
      </vt:variant>
      <vt:variant>
        <vt:lpwstr/>
      </vt:variant>
      <vt:variant>
        <vt:lpwstr>_Toc150848284</vt:lpwstr>
      </vt:variant>
      <vt:variant>
        <vt:i4>1703991</vt:i4>
      </vt:variant>
      <vt:variant>
        <vt:i4>44</vt:i4>
      </vt:variant>
      <vt:variant>
        <vt:i4>0</vt:i4>
      </vt:variant>
      <vt:variant>
        <vt:i4>5</vt:i4>
      </vt:variant>
      <vt:variant>
        <vt:lpwstr/>
      </vt:variant>
      <vt:variant>
        <vt:lpwstr>_Toc150848283</vt:lpwstr>
      </vt:variant>
      <vt:variant>
        <vt:i4>1703991</vt:i4>
      </vt:variant>
      <vt:variant>
        <vt:i4>38</vt:i4>
      </vt:variant>
      <vt:variant>
        <vt:i4>0</vt:i4>
      </vt:variant>
      <vt:variant>
        <vt:i4>5</vt:i4>
      </vt:variant>
      <vt:variant>
        <vt:lpwstr/>
      </vt:variant>
      <vt:variant>
        <vt:lpwstr>_Toc150848282</vt:lpwstr>
      </vt:variant>
      <vt:variant>
        <vt:i4>1703991</vt:i4>
      </vt:variant>
      <vt:variant>
        <vt:i4>32</vt:i4>
      </vt:variant>
      <vt:variant>
        <vt:i4>0</vt:i4>
      </vt:variant>
      <vt:variant>
        <vt:i4>5</vt:i4>
      </vt:variant>
      <vt:variant>
        <vt:lpwstr/>
      </vt:variant>
      <vt:variant>
        <vt:lpwstr>_Toc150848281</vt:lpwstr>
      </vt:variant>
      <vt:variant>
        <vt:i4>1703991</vt:i4>
      </vt:variant>
      <vt:variant>
        <vt:i4>26</vt:i4>
      </vt:variant>
      <vt:variant>
        <vt:i4>0</vt:i4>
      </vt:variant>
      <vt:variant>
        <vt:i4>5</vt:i4>
      </vt:variant>
      <vt:variant>
        <vt:lpwstr/>
      </vt:variant>
      <vt:variant>
        <vt:lpwstr>_Toc150848280</vt:lpwstr>
      </vt:variant>
      <vt:variant>
        <vt:i4>1376311</vt:i4>
      </vt:variant>
      <vt:variant>
        <vt:i4>20</vt:i4>
      </vt:variant>
      <vt:variant>
        <vt:i4>0</vt:i4>
      </vt:variant>
      <vt:variant>
        <vt:i4>5</vt:i4>
      </vt:variant>
      <vt:variant>
        <vt:lpwstr/>
      </vt:variant>
      <vt:variant>
        <vt:lpwstr>_Toc150848279</vt:lpwstr>
      </vt:variant>
      <vt:variant>
        <vt:i4>1376311</vt:i4>
      </vt:variant>
      <vt:variant>
        <vt:i4>14</vt:i4>
      </vt:variant>
      <vt:variant>
        <vt:i4>0</vt:i4>
      </vt:variant>
      <vt:variant>
        <vt:i4>5</vt:i4>
      </vt:variant>
      <vt:variant>
        <vt:lpwstr/>
      </vt:variant>
      <vt:variant>
        <vt:lpwstr>_Toc150848278</vt:lpwstr>
      </vt:variant>
      <vt:variant>
        <vt:i4>1376311</vt:i4>
      </vt:variant>
      <vt:variant>
        <vt:i4>8</vt:i4>
      </vt:variant>
      <vt:variant>
        <vt:i4>0</vt:i4>
      </vt:variant>
      <vt:variant>
        <vt:i4>5</vt:i4>
      </vt:variant>
      <vt:variant>
        <vt:lpwstr/>
      </vt:variant>
      <vt:variant>
        <vt:lpwstr>_Toc150848277</vt:lpwstr>
      </vt:variant>
      <vt:variant>
        <vt:i4>1376311</vt:i4>
      </vt:variant>
      <vt:variant>
        <vt:i4>2</vt:i4>
      </vt:variant>
      <vt:variant>
        <vt:i4>0</vt:i4>
      </vt:variant>
      <vt:variant>
        <vt:i4>5</vt:i4>
      </vt:variant>
      <vt:variant>
        <vt:lpwstr/>
      </vt:variant>
      <vt:variant>
        <vt:lpwstr>_Toc150848276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Torrico</dc:creator>
  <cp:keywords/>
  <dc:description/>
  <cp:lastModifiedBy>Carolyn Woodard</cp:lastModifiedBy>
  <cp:revision>10</cp:revision>
  <dcterms:created xsi:type="dcterms:W3CDTF">2024-01-17T17:34:00Z</dcterms:created>
  <dcterms:modified xsi:type="dcterms:W3CDTF">2025-04-07T18:48:00Z</dcterms:modified>
</cp:coreProperties>
</file>